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Pr>
          <w:rStyle w:val="posttitle1"/>
          <w:rFonts w:ascii="Arial" w:hAnsi="Arial" w:cs="Arial"/>
          <w:color w:val="222222"/>
          <w:sz w:val="33"/>
          <w:szCs w:val="33"/>
        </w:rPr>
        <w:t>How do I use Conditional Formatting in Access</w:t>
      </w:r>
      <w:bookmarkStart w:id="0" w:name="_GoBack"/>
      <w:bookmarkEnd w:id="0"/>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Traditionally, conditional formatting in Access was accomplished through the use of VBA code.  If I wanted to change the format of a field based on </w:t>
      </w:r>
      <w:proofErr w:type="spellStart"/>
      <w:proofErr w:type="gramStart"/>
      <w:r w:rsidRPr="00BB065C">
        <w:rPr>
          <w:rFonts w:ascii="Arial" w:eastAsia="Times New Roman" w:hAnsi="Arial" w:cs="Arial"/>
          <w:color w:val="222222"/>
          <w:sz w:val="20"/>
          <w:szCs w:val="20"/>
        </w:rPr>
        <w:t>it’s</w:t>
      </w:r>
      <w:proofErr w:type="spellEnd"/>
      <w:proofErr w:type="gramEnd"/>
      <w:r w:rsidRPr="00BB065C">
        <w:rPr>
          <w:rFonts w:ascii="Arial" w:eastAsia="Times New Roman" w:hAnsi="Arial" w:cs="Arial"/>
          <w:color w:val="222222"/>
          <w:sz w:val="20"/>
          <w:szCs w:val="20"/>
        </w:rPr>
        <w:t xml:space="preserve"> value, I’d do something like this to change the background color of the Balance field based on its value.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Courier New" w:eastAsia="Times New Roman" w:hAnsi="Courier New" w:cs="Courier New"/>
          <w:color w:val="222222"/>
          <w:sz w:val="20"/>
          <w:szCs w:val="20"/>
        </w:rPr>
        <w:t xml:space="preserve">Select Case </w:t>
      </w:r>
      <w:proofErr w:type="spellStart"/>
      <w:r w:rsidRPr="00BB065C">
        <w:rPr>
          <w:rFonts w:ascii="Courier New" w:eastAsia="Times New Roman" w:hAnsi="Courier New" w:cs="Courier New"/>
          <w:color w:val="222222"/>
          <w:sz w:val="20"/>
          <w:szCs w:val="20"/>
        </w:rPr>
        <w:t>Me</w:t>
      </w:r>
      <w:proofErr w:type="gramStart"/>
      <w:r w:rsidRPr="00BB065C">
        <w:rPr>
          <w:rFonts w:ascii="Courier New" w:eastAsia="Times New Roman" w:hAnsi="Courier New" w:cs="Courier New"/>
          <w:color w:val="222222"/>
          <w:sz w:val="20"/>
          <w:szCs w:val="20"/>
        </w:rPr>
        <w:t>!txtBal</w:t>
      </w:r>
      <w:proofErr w:type="spellEnd"/>
      <w:proofErr w:type="gramEnd"/>
      <w:r w:rsidRPr="00BB065C">
        <w:rPr>
          <w:rFonts w:ascii="Courier New" w:eastAsia="Times New Roman" w:hAnsi="Courier New" w:cs="Courier New"/>
          <w:color w:val="222222"/>
          <w:sz w:val="20"/>
          <w:szCs w:val="20"/>
        </w:rPr>
        <w:br/>
        <w:t>   Case Is &lt; 2500</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Me!txtBal.BackColor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vbWhite</w:t>
      </w:r>
      <w:proofErr w:type="spellEnd"/>
      <w:r w:rsidRPr="00BB065C">
        <w:rPr>
          <w:rFonts w:ascii="Courier New" w:eastAsia="Times New Roman" w:hAnsi="Courier New" w:cs="Courier New"/>
          <w:color w:val="222222"/>
          <w:sz w:val="20"/>
          <w:szCs w:val="20"/>
        </w:rPr>
        <w:br/>
        <w:t>   Case Is &lt; 5000</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Me!txtBal.BackColor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vbGreen</w:t>
      </w:r>
      <w:proofErr w:type="spellEnd"/>
      <w:r w:rsidRPr="00BB065C">
        <w:rPr>
          <w:rFonts w:ascii="Courier New" w:eastAsia="Times New Roman" w:hAnsi="Courier New" w:cs="Courier New"/>
          <w:color w:val="222222"/>
          <w:sz w:val="20"/>
          <w:szCs w:val="20"/>
        </w:rPr>
        <w:br/>
        <w:t>   Case Is &lt; 7500</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Me!txtBal.BackColor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vbYellow</w:t>
      </w:r>
      <w:proofErr w:type="spellEnd"/>
      <w:r w:rsidRPr="00BB065C">
        <w:rPr>
          <w:rFonts w:ascii="Courier New" w:eastAsia="Times New Roman" w:hAnsi="Courier New" w:cs="Courier New"/>
          <w:color w:val="222222"/>
          <w:sz w:val="20"/>
          <w:szCs w:val="20"/>
        </w:rPr>
        <w:br/>
        <w:t>   Case Is &gt;= 7500</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Me!txtBal.BackColor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vbRed</w:t>
      </w:r>
      <w:proofErr w:type="spellEnd"/>
      <w:r w:rsidRPr="00BB065C">
        <w:rPr>
          <w:rFonts w:ascii="Courier New" w:eastAsia="Times New Roman" w:hAnsi="Courier New" w:cs="Courier New"/>
          <w:color w:val="222222"/>
          <w:sz w:val="20"/>
          <w:szCs w:val="20"/>
        </w:rPr>
        <w:br/>
        <w:t>End Select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proofErr w:type="gramStart"/>
      <w:r w:rsidRPr="00BB065C">
        <w:rPr>
          <w:rFonts w:ascii="Arial" w:eastAsia="Times New Roman" w:hAnsi="Arial" w:cs="Arial"/>
          <w:color w:val="222222"/>
          <w:sz w:val="20"/>
          <w:szCs w:val="20"/>
        </w:rPr>
        <w:t>or</w:t>
      </w:r>
      <w:proofErr w:type="gramEnd"/>
      <w:r w:rsidRPr="00BB065C">
        <w:rPr>
          <w:rFonts w:ascii="Arial" w:eastAsia="Times New Roman" w:hAnsi="Arial" w:cs="Arial"/>
          <w:color w:val="222222"/>
          <w:sz w:val="20"/>
          <w:szCs w:val="20"/>
        </w:rPr>
        <w:t xml:space="preserve"> maybe this to format fields based on the value in another field (Check14).</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Courier New" w:eastAsia="Times New Roman" w:hAnsi="Courier New" w:cs="Courier New"/>
          <w:color w:val="222222"/>
          <w:sz w:val="20"/>
          <w:szCs w:val="20"/>
        </w:rPr>
        <w:t>If Me!Check14 = True Then</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Me!txtDesc.BackColor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vbRed</w:t>
      </w:r>
      <w:proofErr w:type="spellEnd"/>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Me!Acct.ForeColor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vbRed</w:t>
      </w:r>
      <w:proofErr w:type="spellEnd"/>
      <w:r w:rsidRPr="00BB065C">
        <w:rPr>
          <w:rFonts w:ascii="Courier New" w:eastAsia="Times New Roman" w:hAnsi="Courier New" w:cs="Courier New"/>
          <w:color w:val="222222"/>
          <w:sz w:val="20"/>
          <w:szCs w:val="20"/>
        </w:rPr>
        <w:br/>
        <w:t>Else</w:t>
      </w:r>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Me!txtDesc.BackColor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vbBlue</w:t>
      </w:r>
      <w:proofErr w:type="spellEnd"/>
      <w:r w:rsidRPr="00BB065C">
        <w:rPr>
          <w:rFonts w:ascii="Courier New" w:eastAsia="Times New Roman" w:hAnsi="Courier New" w:cs="Courier New"/>
          <w:color w:val="222222"/>
          <w:sz w:val="20"/>
          <w:szCs w:val="20"/>
        </w:rPr>
        <w:br/>
        <w:t xml:space="preserve">  </w:t>
      </w:r>
      <w:proofErr w:type="spellStart"/>
      <w:r w:rsidRPr="00BB065C">
        <w:rPr>
          <w:rFonts w:ascii="Courier New" w:eastAsia="Times New Roman" w:hAnsi="Courier New" w:cs="Courier New"/>
          <w:color w:val="222222"/>
          <w:sz w:val="20"/>
          <w:szCs w:val="20"/>
        </w:rPr>
        <w:t>Me!Acct.ForeColor</w:t>
      </w:r>
      <w:proofErr w:type="spellEnd"/>
      <w:r w:rsidRPr="00BB065C">
        <w:rPr>
          <w:rFonts w:ascii="Courier New" w:eastAsia="Times New Roman" w:hAnsi="Courier New" w:cs="Courier New"/>
          <w:color w:val="222222"/>
          <w:sz w:val="20"/>
          <w:szCs w:val="20"/>
        </w:rPr>
        <w:t xml:space="preserve"> = </w:t>
      </w:r>
      <w:proofErr w:type="spellStart"/>
      <w:r w:rsidRPr="00BB065C">
        <w:rPr>
          <w:rFonts w:ascii="Courier New" w:eastAsia="Times New Roman" w:hAnsi="Courier New" w:cs="Courier New"/>
          <w:color w:val="222222"/>
          <w:sz w:val="20"/>
          <w:szCs w:val="20"/>
        </w:rPr>
        <w:t>vbBlue</w:t>
      </w:r>
      <w:proofErr w:type="spellEnd"/>
      <w:r w:rsidRPr="00BB065C">
        <w:rPr>
          <w:rFonts w:ascii="Courier New" w:eastAsia="Times New Roman" w:hAnsi="Courier New" w:cs="Courier New"/>
          <w:color w:val="222222"/>
          <w:sz w:val="20"/>
          <w:szCs w:val="20"/>
        </w:rPr>
        <w:br/>
        <w:t>End If</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Which gives me the following on one record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038600" cy="2190750"/>
            <wp:effectExtent l="0" t="0" r="0" b="0"/>
            <wp:docPr id="41" name="Picture 41" descr="image">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38600" cy="21907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But this on the next record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089400" cy="2228850"/>
            <wp:effectExtent l="0" t="0" r="6350" b="0"/>
            <wp:docPr id="40" name="Picture 40" descr="imag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89400" cy="22288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This works well in Single Form view, but not so well in Continuous Form View or Datasheet View.</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076700" cy="3975100"/>
            <wp:effectExtent l="0" t="0" r="0" b="6350"/>
            <wp:docPr id="39" name="Picture 39" descr="imag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6700" cy="39751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095750" cy="3613150"/>
            <wp:effectExtent l="0" t="0" r="0" b="6350"/>
            <wp:docPr id="38" name="Picture 38" descr="image">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5750" cy="36131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Datasheet View has no formatting at all.</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089400" cy="1562100"/>
            <wp:effectExtent l="0" t="0" r="6350" b="0"/>
            <wp:docPr id="37" name="Picture 37" descr="image">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89400" cy="15621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The problem is that formatting with VBA affects all records the same. This is fine in Single Form view, because you can only see one.</w:t>
      </w:r>
    </w:p>
    <w:p w:rsidR="00BB065C" w:rsidRPr="00BB065C" w:rsidRDefault="00BB065C" w:rsidP="00BB065C">
      <w:pPr>
        <w:shd w:val="clear" w:color="auto" w:fill="FFFFFF"/>
        <w:spacing w:after="0" w:line="240" w:lineRule="auto"/>
        <w:outlineLvl w:val="1"/>
        <w:rPr>
          <w:rFonts w:ascii="Arial" w:eastAsia="Times New Roman" w:hAnsi="Arial" w:cs="Arial"/>
          <w:b/>
          <w:bCs/>
          <w:color w:val="222222"/>
          <w:sz w:val="33"/>
          <w:szCs w:val="33"/>
        </w:rPr>
      </w:pPr>
      <w:r w:rsidRPr="00BB065C">
        <w:rPr>
          <w:rFonts w:ascii="Arial" w:eastAsia="Times New Roman" w:hAnsi="Arial" w:cs="Arial"/>
          <w:b/>
          <w:bCs/>
          <w:color w:val="222222"/>
          <w:sz w:val="33"/>
          <w:szCs w:val="33"/>
        </w:rPr>
        <w:t>Conditional Formatting</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So to solve this problem, Microsoft introduced </w:t>
      </w:r>
      <w:r w:rsidRPr="00BB065C">
        <w:rPr>
          <w:rFonts w:ascii="Arial" w:eastAsia="Times New Roman" w:hAnsi="Arial" w:cs="Arial"/>
          <w:b/>
          <w:bCs/>
          <w:color w:val="222222"/>
          <w:sz w:val="20"/>
          <w:szCs w:val="20"/>
        </w:rPr>
        <w:t>Conditional Formatting</w:t>
      </w:r>
      <w:r w:rsidRPr="00BB065C">
        <w:rPr>
          <w:rFonts w:ascii="Arial" w:eastAsia="Times New Roman" w:hAnsi="Arial" w:cs="Arial"/>
          <w:color w:val="222222"/>
          <w:sz w:val="20"/>
          <w:szCs w:val="20"/>
        </w:rPr>
        <w:t xml:space="preserve"> to Access Forms and Reports. I’m going to concentrate on forms here, but the same applies to reports.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Conditional Formatting is built into the form controls themselves.  So to set it, you need to open the form in Design View to get at the control properties.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You need to </w:t>
      </w:r>
      <w:r w:rsidRPr="00BB065C">
        <w:rPr>
          <w:rFonts w:ascii="Arial" w:eastAsia="Times New Roman" w:hAnsi="Arial" w:cs="Arial"/>
          <w:b/>
          <w:bCs/>
          <w:color w:val="222222"/>
          <w:sz w:val="20"/>
          <w:szCs w:val="20"/>
        </w:rPr>
        <w:t>select the control</w:t>
      </w:r>
      <w:r w:rsidRPr="00BB065C">
        <w:rPr>
          <w:rFonts w:ascii="Arial" w:eastAsia="Times New Roman" w:hAnsi="Arial" w:cs="Arial"/>
          <w:color w:val="222222"/>
          <w:sz w:val="20"/>
          <w:szCs w:val="20"/>
        </w:rPr>
        <w:t xml:space="preserve"> (in this case a textbox</w:t>
      </w:r>
      <w:proofErr w:type="gramStart"/>
      <w:r w:rsidRPr="00BB065C">
        <w:rPr>
          <w:rFonts w:ascii="Arial" w:eastAsia="Times New Roman" w:hAnsi="Arial" w:cs="Arial"/>
          <w:color w:val="222222"/>
          <w:sz w:val="20"/>
          <w:szCs w:val="20"/>
        </w:rPr>
        <w:t>) ,</w:t>
      </w:r>
      <w:proofErr w:type="gramEnd"/>
      <w:r w:rsidRPr="00BB065C">
        <w:rPr>
          <w:rFonts w:ascii="Arial" w:eastAsia="Times New Roman" w:hAnsi="Arial" w:cs="Arial"/>
          <w:color w:val="222222"/>
          <w:sz w:val="20"/>
          <w:szCs w:val="20"/>
        </w:rPr>
        <w:t xml:space="preserve"> the </w:t>
      </w:r>
      <w:r w:rsidRPr="00BB065C">
        <w:rPr>
          <w:rFonts w:ascii="Arial" w:eastAsia="Times New Roman" w:hAnsi="Arial" w:cs="Arial"/>
          <w:b/>
          <w:bCs/>
          <w:color w:val="222222"/>
          <w:sz w:val="20"/>
          <w:szCs w:val="20"/>
        </w:rPr>
        <w:t>FORMAT tab</w:t>
      </w:r>
      <w:r w:rsidRPr="00BB065C">
        <w:rPr>
          <w:rFonts w:ascii="Arial" w:eastAsia="Times New Roman" w:hAnsi="Arial" w:cs="Arial"/>
          <w:color w:val="222222"/>
          <w:sz w:val="20"/>
          <w:szCs w:val="20"/>
        </w:rPr>
        <w:t xml:space="preserve"> on the Ribbon, and then </w:t>
      </w:r>
      <w:r w:rsidRPr="00BB065C">
        <w:rPr>
          <w:rFonts w:ascii="Arial" w:eastAsia="Times New Roman" w:hAnsi="Arial" w:cs="Arial"/>
          <w:b/>
          <w:bCs/>
          <w:color w:val="222222"/>
          <w:sz w:val="20"/>
          <w:szCs w:val="20"/>
        </w:rPr>
        <w:t>Conditional Formatting</w:t>
      </w:r>
      <w:r w:rsidRPr="00BB065C">
        <w:rPr>
          <w:rFonts w:ascii="Arial" w:eastAsia="Times New Roman" w:hAnsi="Arial" w:cs="Arial"/>
          <w:color w:val="222222"/>
          <w:sz w:val="20"/>
          <w:szCs w:val="20"/>
        </w:rPr>
        <w: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121150" cy="4413250"/>
            <wp:effectExtent l="0" t="0" r="0" b="6350"/>
            <wp:docPr id="36" name="Picture 36" descr="image">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1150" cy="44132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You’ll get a dialog box like this.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171950" cy="2400300"/>
            <wp:effectExtent l="0" t="0" r="0" b="0"/>
            <wp:docPr id="35" name="Picture 35" descr="image">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71950" cy="24003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Click the </w:t>
      </w:r>
      <w:r w:rsidRPr="00BB065C">
        <w:rPr>
          <w:rFonts w:ascii="Arial" w:eastAsia="Times New Roman" w:hAnsi="Arial" w:cs="Arial"/>
          <w:b/>
          <w:bCs/>
          <w:color w:val="222222"/>
          <w:sz w:val="20"/>
          <w:szCs w:val="20"/>
        </w:rPr>
        <w:t>New Rule</w:t>
      </w:r>
      <w:r w:rsidRPr="00BB065C">
        <w:rPr>
          <w:rFonts w:ascii="Arial" w:eastAsia="Times New Roman" w:hAnsi="Arial" w:cs="Arial"/>
          <w:color w:val="222222"/>
          <w:sz w:val="20"/>
          <w:szCs w:val="20"/>
        </w:rPr>
        <w:t xml:space="preserve"> button and you will get yet another dialog box</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159250" cy="2343150"/>
            <wp:effectExtent l="0" t="0" r="0" b="0"/>
            <wp:docPr id="34" name="Picture 34" descr="imag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59250" cy="23431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In this article, I’m </w:t>
      </w:r>
      <w:proofErr w:type="spellStart"/>
      <w:r w:rsidRPr="00BB065C">
        <w:rPr>
          <w:rFonts w:ascii="Arial" w:eastAsia="Times New Roman" w:hAnsi="Arial" w:cs="Arial"/>
          <w:color w:val="222222"/>
          <w:sz w:val="20"/>
          <w:szCs w:val="20"/>
        </w:rPr>
        <w:t>goin</w:t>
      </w:r>
      <w:proofErr w:type="spellEnd"/>
      <w:r w:rsidRPr="00BB065C">
        <w:rPr>
          <w:rFonts w:ascii="Arial" w:eastAsia="Times New Roman" w:hAnsi="Arial" w:cs="Arial"/>
          <w:color w:val="222222"/>
          <w:sz w:val="20"/>
          <w:szCs w:val="20"/>
        </w:rPr>
        <w:t xml:space="preserve"> to concentrate on comparing to values within the current record, so I’ll leave the top rule type selected.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 next step is to choose the Field Value Is drop down box.  It will have 3 choices: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1670050" cy="1111250"/>
            <wp:effectExtent l="0" t="0" r="6350" b="0"/>
            <wp:docPr id="33" name="Picture 33" descr="image">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70050" cy="1111250"/>
                    </a:xfrm>
                    <a:prstGeom prst="rect">
                      <a:avLst/>
                    </a:prstGeom>
                    <a:noFill/>
                    <a:ln>
                      <a:noFill/>
                    </a:ln>
                  </pic:spPr>
                </pic:pic>
              </a:graphicData>
            </a:graphic>
          </wp:inline>
        </w:drawing>
      </w:r>
    </w:p>
    <w:p w:rsidR="00BB065C" w:rsidRPr="00BB065C" w:rsidRDefault="00BB065C" w:rsidP="00BB065C">
      <w:pPr>
        <w:numPr>
          <w:ilvl w:val="0"/>
          <w:numId w:val="1"/>
        </w:num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b/>
          <w:bCs/>
          <w:color w:val="222222"/>
          <w:sz w:val="20"/>
          <w:szCs w:val="20"/>
        </w:rPr>
        <w:t>Field Value Is</w:t>
      </w:r>
      <w:r w:rsidRPr="00BB065C">
        <w:rPr>
          <w:rFonts w:ascii="Arial" w:eastAsia="Times New Roman" w:hAnsi="Arial" w:cs="Arial"/>
          <w:color w:val="222222"/>
          <w:sz w:val="20"/>
          <w:szCs w:val="20"/>
        </w:rPr>
        <w:t xml:space="preserve">: Compares the selected control to some hard coded value(s) </w:t>
      </w:r>
    </w:p>
    <w:p w:rsidR="00BB065C" w:rsidRPr="00BB065C" w:rsidRDefault="00BB065C" w:rsidP="00BB065C">
      <w:pPr>
        <w:numPr>
          <w:ilvl w:val="0"/>
          <w:numId w:val="1"/>
        </w:num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b/>
          <w:bCs/>
          <w:color w:val="222222"/>
          <w:sz w:val="20"/>
          <w:szCs w:val="20"/>
        </w:rPr>
        <w:t xml:space="preserve">Expression Is: </w:t>
      </w:r>
      <w:r w:rsidRPr="00BB065C">
        <w:rPr>
          <w:rFonts w:ascii="Arial" w:eastAsia="Times New Roman" w:hAnsi="Arial" w:cs="Arial"/>
          <w:color w:val="222222"/>
          <w:sz w:val="20"/>
          <w:szCs w:val="20"/>
        </w:rPr>
        <w:t xml:space="preserve">Compares the selected control to the value of another control. </w:t>
      </w:r>
    </w:p>
    <w:p w:rsidR="00BB065C" w:rsidRPr="00BB065C" w:rsidRDefault="00BB065C" w:rsidP="00BB065C">
      <w:pPr>
        <w:numPr>
          <w:ilvl w:val="0"/>
          <w:numId w:val="1"/>
        </w:num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b/>
          <w:bCs/>
          <w:color w:val="222222"/>
          <w:sz w:val="20"/>
          <w:szCs w:val="20"/>
        </w:rPr>
        <w:t xml:space="preserve">Field Has Focus: </w:t>
      </w:r>
      <w:r w:rsidRPr="00BB065C">
        <w:rPr>
          <w:rFonts w:ascii="Arial" w:eastAsia="Times New Roman" w:hAnsi="Arial" w:cs="Arial"/>
          <w:color w:val="222222"/>
          <w:sz w:val="20"/>
          <w:szCs w:val="20"/>
        </w:rPr>
        <w:t>Determines whether the control is currently selected.</w:t>
      </w:r>
    </w:p>
    <w:p w:rsidR="00BB065C" w:rsidRPr="00BB065C" w:rsidRDefault="00BB065C" w:rsidP="00BB065C">
      <w:pPr>
        <w:shd w:val="clear" w:color="auto" w:fill="FFFFFF"/>
        <w:spacing w:after="0" w:line="240" w:lineRule="auto"/>
        <w:outlineLvl w:val="1"/>
        <w:rPr>
          <w:rFonts w:ascii="Arial" w:eastAsia="Times New Roman" w:hAnsi="Arial" w:cs="Arial"/>
          <w:b/>
          <w:bCs/>
          <w:color w:val="222222"/>
          <w:sz w:val="33"/>
          <w:szCs w:val="33"/>
        </w:rPr>
      </w:pPr>
      <w:r w:rsidRPr="00BB065C">
        <w:rPr>
          <w:rFonts w:ascii="Arial" w:eastAsia="Times New Roman" w:hAnsi="Arial" w:cs="Arial"/>
          <w:b/>
          <w:bCs/>
          <w:color w:val="222222"/>
          <w:sz w:val="33"/>
          <w:szCs w:val="33"/>
        </w:rPr>
        <w:t>Field Value Is</w:t>
      </w:r>
    </w:p>
    <w:p w:rsidR="00BB065C" w:rsidRPr="00BB065C" w:rsidRDefault="00BB065C" w:rsidP="00BB065C">
      <w:pPr>
        <w:shd w:val="clear" w:color="auto" w:fill="FFFFFF"/>
        <w:spacing w:before="100" w:beforeAutospacing="1" w:after="100" w:afterAutospacing="1" w:line="240" w:lineRule="auto"/>
        <w:outlineLvl w:val="5"/>
        <w:rPr>
          <w:rFonts w:ascii="Arial" w:eastAsia="Times New Roman" w:hAnsi="Arial" w:cs="Arial"/>
          <w:b/>
          <w:bCs/>
          <w:color w:val="222222"/>
          <w:sz w:val="15"/>
          <w:szCs w:val="15"/>
        </w:rPr>
      </w:pPr>
      <w:r w:rsidRPr="00BB065C">
        <w:rPr>
          <w:rFonts w:ascii="Arial" w:eastAsia="Times New Roman" w:hAnsi="Arial" w:cs="Arial"/>
          <w:b/>
          <w:bCs/>
          <w:color w:val="222222"/>
          <w:sz w:val="15"/>
          <w:szCs w:val="15"/>
        </w:rPr>
        <w:t>Comparing the selected control to some hard coded value(s)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So first, I’m going to change the formatting a field (Balance) based on the value it contains. If you recall from above, the Balance field had the following conditions.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  </w:t>
      </w:r>
      <w:proofErr w:type="spellStart"/>
      <w:proofErr w:type="gramStart"/>
      <w:r w:rsidRPr="00BB065C">
        <w:rPr>
          <w:rFonts w:ascii="Arial" w:eastAsia="Times New Roman" w:hAnsi="Arial" w:cs="Arial"/>
          <w:color w:val="222222"/>
          <w:sz w:val="20"/>
          <w:szCs w:val="20"/>
        </w:rPr>
        <w:t>txtBal</w:t>
      </w:r>
      <w:proofErr w:type="spellEnd"/>
      <w:proofErr w:type="gramEnd"/>
      <w:r w:rsidRPr="00BB065C">
        <w:rPr>
          <w:rFonts w:ascii="Arial" w:eastAsia="Times New Roman" w:hAnsi="Arial" w:cs="Arial"/>
          <w:color w:val="222222"/>
          <w:sz w:val="20"/>
          <w:szCs w:val="20"/>
        </w:rPr>
        <w:t xml:space="preserve"> &lt; 2500 –&gt; White</w:t>
      </w:r>
      <w:r w:rsidRPr="00BB065C">
        <w:rPr>
          <w:rFonts w:ascii="Arial" w:eastAsia="Times New Roman" w:hAnsi="Arial" w:cs="Arial"/>
          <w:color w:val="222222"/>
          <w:sz w:val="20"/>
          <w:szCs w:val="20"/>
        </w:rPr>
        <w:br/>
        <w:t xml:space="preserve">  </w:t>
      </w:r>
      <w:proofErr w:type="spellStart"/>
      <w:r w:rsidRPr="00BB065C">
        <w:rPr>
          <w:rFonts w:ascii="Arial" w:eastAsia="Times New Roman" w:hAnsi="Arial" w:cs="Arial"/>
          <w:color w:val="222222"/>
          <w:sz w:val="20"/>
          <w:szCs w:val="20"/>
        </w:rPr>
        <w:t>txtBal</w:t>
      </w:r>
      <w:proofErr w:type="spellEnd"/>
      <w:r w:rsidRPr="00BB065C">
        <w:rPr>
          <w:rFonts w:ascii="Arial" w:eastAsia="Times New Roman" w:hAnsi="Arial" w:cs="Arial"/>
          <w:color w:val="222222"/>
          <w:sz w:val="20"/>
          <w:szCs w:val="20"/>
        </w:rPr>
        <w:t xml:space="preserve"> &lt; 5000 –&gt; Green</w:t>
      </w:r>
      <w:r w:rsidRPr="00BB065C">
        <w:rPr>
          <w:rFonts w:ascii="Arial" w:eastAsia="Times New Roman" w:hAnsi="Arial" w:cs="Arial"/>
          <w:color w:val="222222"/>
          <w:sz w:val="20"/>
          <w:szCs w:val="20"/>
        </w:rPr>
        <w:br/>
        <w:t xml:space="preserve">  </w:t>
      </w:r>
      <w:proofErr w:type="spellStart"/>
      <w:r w:rsidRPr="00BB065C">
        <w:rPr>
          <w:rFonts w:ascii="Arial" w:eastAsia="Times New Roman" w:hAnsi="Arial" w:cs="Arial"/>
          <w:color w:val="222222"/>
          <w:sz w:val="20"/>
          <w:szCs w:val="20"/>
        </w:rPr>
        <w:t>txtBal</w:t>
      </w:r>
      <w:proofErr w:type="spellEnd"/>
      <w:r w:rsidRPr="00BB065C">
        <w:rPr>
          <w:rFonts w:ascii="Arial" w:eastAsia="Times New Roman" w:hAnsi="Arial" w:cs="Arial"/>
          <w:color w:val="222222"/>
          <w:sz w:val="20"/>
          <w:szCs w:val="20"/>
        </w:rPr>
        <w:t xml:space="preserve"> &lt; 7500 –&gt; Yellow</w:t>
      </w:r>
      <w:r w:rsidRPr="00BB065C">
        <w:rPr>
          <w:rFonts w:ascii="Arial" w:eastAsia="Times New Roman" w:hAnsi="Arial" w:cs="Arial"/>
          <w:color w:val="222222"/>
          <w:sz w:val="20"/>
          <w:szCs w:val="20"/>
        </w:rPr>
        <w:br/>
        <w:t xml:space="preserve">  </w:t>
      </w:r>
      <w:proofErr w:type="spellStart"/>
      <w:r w:rsidRPr="00BB065C">
        <w:rPr>
          <w:rFonts w:ascii="Arial" w:eastAsia="Times New Roman" w:hAnsi="Arial" w:cs="Arial"/>
          <w:color w:val="222222"/>
          <w:sz w:val="20"/>
          <w:szCs w:val="20"/>
        </w:rPr>
        <w:t>txtBal</w:t>
      </w:r>
      <w:proofErr w:type="spellEnd"/>
      <w:r w:rsidRPr="00BB065C">
        <w:rPr>
          <w:rFonts w:ascii="Arial" w:eastAsia="Times New Roman" w:hAnsi="Arial" w:cs="Arial"/>
          <w:color w:val="222222"/>
          <w:sz w:val="20"/>
          <w:szCs w:val="20"/>
        </w:rPr>
        <w:t xml:space="preserve"> &gt;= 7500 –&gt; Red</w:t>
      </w:r>
      <w:r w:rsidRPr="00BB065C">
        <w:rPr>
          <w:rFonts w:ascii="Arial" w:eastAsia="Times New Roman" w:hAnsi="Arial" w:cs="Arial"/>
          <w:color w:val="222222"/>
          <w:sz w:val="20"/>
          <w:szCs w:val="20"/>
        </w:rPr>
        <w:br/>
      </w:r>
      <w:r w:rsidRPr="00BB065C">
        <w:rPr>
          <w:rFonts w:ascii="Arial" w:eastAsia="Times New Roman" w:hAnsi="Arial" w:cs="Arial"/>
          <w:color w:val="222222"/>
          <w:sz w:val="20"/>
          <w:szCs w:val="20"/>
        </w:rPr>
        <w:br/>
        <w:t>I just need to replicate this logic in the Formatting Rule dialog box. First, I’ll make the following selections</w:t>
      </w:r>
      <w:hyperlink r:id="rId23" w:history="1">
        <w:r w:rsidRPr="00BB065C">
          <w:rPr>
            <w:rFonts w:ascii="Arial" w:eastAsia="Times New Roman" w:hAnsi="Arial" w:cs="Arial"/>
            <w:color w:val="2288BB"/>
            <w:sz w:val="20"/>
            <w:szCs w:val="20"/>
          </w:rPr>
          <w:t>:</w:t>
        </w:r>
        <w:r w:rsidRPr="00BB065C">
          <w:rPr>
            <w:rFonts w:ascii="Arial" w:eastAsia="Times New Roman" w:hAnsi="Arial" w:cs="Arial"/>
            <w:noProof/>
            <w:color w:val="2288BB"/>
            <w:sz w:val="20"/>
            <w:szCs w:val="20"/>
          </w:rPr>
          <w:drawing>
            <wp:inline distT="0" distB="0" distL="0" distR="0">
              <wp:extent cx="5149850" cy="660400"/>
              <wp:effectExtent l="0" t="0" r="0" b="6350"/>
              <wp:docPr id="32" name="Picture 32" descr="image">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9850" cy="660400"/>
                      </a:xfrm>
                      <a:prstGeom prst="rect">
                        <a:avLst/>
                      </a:prstGeom>
                      <a:noFill/>
                      <a:ln>
                        <a:noFill/>
                      </a:ln>
                    </pic:spPr>
                  </pic:pic>
                </a:graphicData>
              </a:graphic>
            </wp:inline>
          </w:drawing>
        </w:r>
      </w:hyperlink>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lastRenderedPageBreak/>
        <w:t xml:space="preserve">Next, I’ll set the background color </w:t>
      </w:r>
      <w:r w:rsidRPr="00BB065C">
        <w:rPr>
          <w:rFonts w:ascii="Arial" w:eastAsia="Times New Roman" w:hAnsi="Arial" w:cs="Arial"/>
          <w:noProof/>
          <w:color w:val="2288BB"/>
          <w:sz w:val="20"/>
          <w:szCs w:val="20"/>
        </w:rPr>
        <w:drawing>
          <wp:inline distT="0" distB="0" distL="0" distR="0">
            <wp:extent cx="622300" cy="425450"/>
            <wp:effectExtent l="0" t="0" r="6350" b="0"/>
            <wp:docPr id="31" name="Picture 31" descr="image">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2300" cy="425450"/>
                    </a:xfrm>
                    <a:prstGeom prst="rect">
                      <a:avLst/>
                    </a:prstGeom>
                    <a:noFill/>
                    <a:ln>
                      <a:noFill/>
                    </a:ln>
                  </pic:spPr>
                </pic:pic>
              </a:graphicData>
            </a:graphic>
          </wp:inline>
        </w:drawing>
      </w:r>
      <w:r w:rsidRPr="00BB065C">
        <w:rPr>
          <w:rFonts w:ascii="Arial" w:eastAsia="Times New Roman" w:hAnsi="Arial" w:cs="Arial"/>
          <w:color w:val="222222"/>
          <w:sz w:val="20"/>
          <w:szCs w:val="20"/>
        </w:rPr>
        <w:t>to white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3981450" cy="1676400"/>
            <wp:effectExtent l="0" t="0" r="0" b="0"/>
            <wp:docPr id="30" name="Picture 30" descr="image">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81450" cy="16764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Then click </w:t>
      </w:r>
      <w:r w:rsidRPr="00BB065C">
        <w:rPr>
          <w:rFonts w:ascii="Arial" w:eastAsia="Times New Roman" w:hAnsi="Arial" w:cs="Arial"/>
          <w:b/>
          <w:bCs/>
          <w:color w:val="222222"/>
          <w:sz w:val="20"/>
          <w:szCs w:val="20"/>
        </w:rPr>
        <w:t>OK</w:t>
      </w:r>
      <w:r w:rsidRPr="00BB065C">
        <w:rPr>
          <w:rFonts w:ascii="Arial" w:eastAsia="Times New Roman" w:hAnsi="Arial" w:cs="Arial"/>
          <w:color w:val="222222"/>
          <w:sz w:val="20"/>
          <w:szCs w:val="20"/>
        </w:rPr>
        <w: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5067300" cy="2952750"/>
            <wp:effectExtent l="0" t="0" r="0" b="0"/>
            <wp:docPr id="29" name="Picture 29" descr="image">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67300" cy="29527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Next, create another New Rule for the next condition</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953000" cy="1066800"/>
            <wp:effectExtent l="0" t="0" r="0" b="0"/>
            <wp:docPr id="28" name="Picture 28" descr="image">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0" cy="10668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Giving you this result.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883150" cy="2540000"/>
            <wp:effectExtent l="0" t="0" r="0" b="0"/>
            <wp:docPr id="27" name="Picture 27" descr="image">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3150" cy="25400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Complete the rest of the conditions. It should look like this.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876800" cy="2800350"/>
            <wp:effectExtent l="0" t="0" r="0" b="0"/>
            <wp:docPr id="26" name="Picture 26" descr="image">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76800" cy="28003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Which results in this Continuous View</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883150" cy="4438650"/>
            <wp:effectExtent l="0" t="0" r="0" b="0"/>
            <wp:docPr id="25" name="Picture 25" descr="image">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3150" cy="44386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I can also modify multiple properties for each rule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3975100" cy="2286000"/>
            <wp:effectExtent l="0" t="0" r="6350" b="0"/>
            <wp:docPr id="24" name="Picture 24" descr="image">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a:hlinkClick r:id="rId39"/>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75100" cy="22860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533900" cy="4140200"/>
            <wp:effectExtent l="0" t="0" r="0" b="0"/>
            <wp:docPr id="23" name="Picture 23" descr="image">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33900" cy="4140200"/>
                    </a:xfrm>
                    <a:prstGeom prst="rect">
                      <a:avLst/>
                    </a:prstGeom>
                    <a:noFill/>
                    <a:ln>
                      <a:noFill/>
                    </a:ln>
                  </pic:spPr>
                </pic:pic>
              </a:graphicData>
            </a:graphic>
          </wp:inline>
        </w:drawing>
      </w:r>
    </w:p>
    <w:p w:rsidR="00BB065C" w:rsidRPr="00BB065C" w:rsidRDefault="00BB065C" w:rsidP="00BB065C">
      <w:pPr>
        <w:shd w:val="clear" w:color="auto" w:fill="FFFFFF"/>
        <w:spacing w:after="0" w:line="240" w:lineRule="auto"/>
        <w:outlineLvl w:val="1"/>
        <w:rPr>
          <w:rFonts w:ascii="Arial" w:eastAsia="Times New Roman" w:hAnsi="Arial" w:cs="Arial"/>
          <w:b/>
          <w:bCs/>
          <w:color w:val="222222"/>
          <w:sz w:val="33"/>
          <w:szCs w:val="33"/>
        </w:rPr>
      </w:pPr>
      <w:r w:rsidRPr="00BB065C">
        <w:rPr>
          <w:rFonts w:ascii="Arial" w:eastAsia="Times New Roman" w:hAnsi="Arial" w:cs="Arial"/>
          <w:b/>
          <w:bCs/>
          <w:color w:val="222222"/>
          <w:sz w:val="33"/>
          <w:szCs w:val="33"/>
        </w:rPr>
        <w:t>Expression Is:</w:t>
      </w:r>
    </w:p>
    <w:p w:rsidR="00BB065C" w:rsidRPr="00BB065C" w:rsidRDefault="00BB065C" w:rsidP="00BB065C">
      <w:pPr>
        <w:shd w:val="clear" w:color="auto" w:fill="FFFFFF"/>
        <w:spacing w:before="100" w:beforeAutospacing="1" w:after="100" w:afterAutospacing="1" w:line="240" w:lineRule="auto"/>
        <w:outlineLvl w:val="5"/>
        <w:rPr>
          <w:rFonts w:ascii="Arial" w:eastAsia="Times New Roman" w:hAnsi="Arial" w:cs="Arial"/>
          <w:b/>
          <w:bCs/>
          <w:color w:val="222222"/>
          <w:sz w:val="15"/>
          <w:szCs w:val="15"/>
        </w:rPr>
      </w:pPr>
      <w:r w:rsidRPr="00BB065C">
        <w:rPr>
          <w:rFonts w:ascii="Arial" w:eastAsia="Times New Roman" w:hAnsi="Arial" w:cs="Arial"/>
          <w:b/>
          <w:bCs/>
          <w:color w:val="222222"/>
          <w:sz w:val="15"/>
          <w:szCs w:val="15"/>
        </w:rPr>
        <w:t>Comparing the selected control to the value of another control</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Another common</w:t>
      </w:r>
      <w:proofErr w:type="gramStart"/>
      <w:r w:rsidRPr="00BB065C">
        <w:rPr>
          <w:rFonts w:ascii="Arial" w:eastAsia="Times New Roman" w:hAnsi="Arial" w:cs="Arial"/>
          <w:color w:val="222222"/>
          <w:sz w:val="20"/>
          <w:szCs w:val="20"/>
        </w:rPr>
        <w:t>  problem</w:t>
      </w:r>
      <w:proofErr w:type="gramEnd"/>
      <w:r w:rsidRPr="00BB065C">
        <w:rPr>
          <w:rFonts w:ascii="Arial" w:eastAsia="Times New Roman" w:hAnsi="Arial" w:cs="Arial"/>
          <w:color w:val="222222"/>
          <w:sz w:val="20"/>
          <w:szCs w:val="20"/>
        </w:rPr>
        <w:t xml:space="preserve"> is to change formatting of a field base on the value in another field.  Above, in VBA, I formatted the Acct and </w:t>
      </w:r>
      <w:proofErr w:type="spellStart"/>
      <w:r w:rsidRPr="00BB065C">
        <w:rPr>
          <w:rFonts w:ascii="Arial" w:eastAsia="Times New Roman" w:hAnsi="Arial" w:cs="Arial"/>
          <w:color w:val="222222"/>
          <w:sz w:val="20"/>
          <w:szCs w:val="20"/>
        </w:rPr>
        <w:t>Desc</w:t>
      </w:r>
      <w:proofErr w:type="spellEnd"/>
      <w:r w:rsidRPr="00BB065C">
        <w:rPr>
          <w:rFonts w:ascii="Arial" w:eastAsia="Times New Roman" w:hAnsi="Arial" w:cs="Arial"/>
          <w:color w:val="222222"/>
          <w:sz w:val="20"/>
          <w:szCs w:val="20"/>
        </w:rPr>
        <w:t xml:space="preserve"> fields with logic as follows: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If the check box </w:t>
      </w:r>
      <w:r w:rsidRPr="00BB065C">
        <w:rPr>
          <w:rFonts w:ascii="Arial" w:eastAsia="Times New Roman" w:hAnsi="Arial" w:cs="Arial"/>
          <w:b/>
          <w:bCs/>
          <w:color w:val="222222"/>
          <w:sz w:val="20"/>
          <w:szCs w:val="20"/>
        </w:rPr>
        <w:t>is</w:t>
      </w:r>
      <w:r w:rsidRPr="00BB065C">
        <w:rPr>
          <w:rFonts w:ascii="Arial" w:eastAsia="Times New Roman" w:hAnsi="Arial" w:cs="Arial"/>
          <w:color w:val="222222"/>
          <w:sz w:val="20"/>
          <w:szCs w:val="20"/>
        </w:rPr>
        <w:t xml:space="preserve"> checked (True) </w:t>
      </w:r>
      <w:proofErr w:type="gramStart"/>
      <w:r w:rsidRPr="00BB065C">
        <w:rPr>
          <w:rFonts w:ascii="Arial" w:eastAsia="Times New Roman" w:hAnsi="Arial" w:cs="Arial"/>
          <w:color w:val="222222"/>
          <w:sz w:val="20"/>
          <w:szCs w:val="20"/>
        </w:rPr>
        <w:t>Then</w:t>
      </w:r>
      <w:proofErr w:type="gramEnd"/>
      <w:r w:rsidRPr="00BB065C">
        <w:rPr>
          <w:rFonts w:ascii="Arial" w:eastAsia="Times New Roman" w:hAnsi="Arial" w:cs="Arial"/>
          <w:color w:val="222222"/>
          <w:sz w:val="20"/>
          <w:szCs w:val="20"/>
        </w:rPr>
        <w:br/>
        <w:t xml:space="preserve">  the background color of </w:t>
      </w:r>
      <w:proofErr w:type="spellStart"/>
      <w:r w:rsidRPr="00BB065C">
        <w:rPr>
          <w:rFonts w:ascii="Arial" w:eastAsia="Times New Roman" w:hAnsi="Arial" w:cs="Arial"/>
          <w:color w:val="222222"/>
          <w:sz w:val="20"/>
          <w:szCs w:val="20"/>
        </w:rPr>
        <w:t>Desc</w:t>
      </w:r>
      <w:proofErr w:type="spellEnd"/>
      <w:r w:rsidRPr="00BB065C">
        <w:rPr>
          <w:rFonts w:ascii="Arial" w:eastAsia="Times New Roman" w:hAnsi="Arial" w:cs="Arial"/>
          <w:color w:val="222222"/>
          <w:sz w:val="20"/>
          <w:szCs w:val="20"/>
        </w:rPr>
        <w:t xml:space="preserve"> becomes </w:t>
      </w:r>
      <w:r w:rsidRPr="00BB065C">
        <w:rPr>
          <w:rFonts w:ascii="Arial" w:eastAsia="Times New Roman" w:hAnsi="Arial" w:cs="Arial"/>
          <w:b/>
          <w:bCs/>
          <w:color w:val="FFFFFF"/>
          <w:sz w:val="20"/>
          <w:szCs w:val="20"/>
          <w:shd w:val="clear" w:color="auto" w:fill="FF0000"/>
        </w:rPr>
        <w:t>Red</w:t>
      </w:r>
      <w:r w:rsidRPr="00BB065C">
        <w:rPr>
          <w:rFonts w:ascii="Arial" w:eastAsia="Times New Roman" w:hAnsi="Arial" w:cs="Arial"/>
          <w:color w:val="222222"/>
          <w:sz w:val="20"/>
          <w:szCs w:val="20"/>
        </w:rPr>
        <w:br/>
        <w:t xml:space="preserve">  the text color of Acct becomes </w:t>
      </w:r>
      <w:r w:rsidRPr="00BB065C">
        <w:rPr>
          <w:rFonts w:ascii="Arial" w:eastAsia="Times New Roman" w:hAnsi="Arial" w:cs="Arial"/>
          <w:b/>
          <w:bCs/>
          <w:color w:val="0000FF"/>
          <w:sz w:val="20"/>
          <w:szCs w:val="20"/>
        </w:rPr>
        <w:t>Blue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If the check box </w:t>
      </w:r>
      <w:r w:rsidRPr="00BB065C">
        <w:rPr>
          <w:rFonts w:ascii="Arial" w:eastAsia="Times New Roman" w:hAnsi="Arial" w:cs="Arial"/>
          <w:b/>
          <w:bCs/>
          <w:color w:val="222222"/>
          <w:sz w:val="20"/>
          <w:szCs w:val="20"/>
        </w:rPr>
        <w:t>is not</w:t>
      </w:r>
      <w:r w:rsidRPr="00BB065C">
        <w:rPr>
          <w:rFonts w:ascii="Arial" w:eastAsia="Times New Roman" w:hAnsi="Arial" w:cs="Arial"/>
          <w:color w:val="222222"/>
          <w:sz w:val="20"/>
          <w:szCs w:val="20"/>
        </w:rPr>
        <w:t xml:space="preserve"> checked (False) </w:t>
      </w:r>
      <w:proofErr w:type="gramStart"/>
      <w:r w:rsidRPr="00BB065C">
        <w:rPr>
          <w:rFonts w:ascii="Arial" w:eastAsia="Times New Roman" w:hAnsi="Arial" w:cs="Arial"/>
          <w:color w:val="222222"/>
          <w:sz w:val="20"/>
          <w:szCs w:val="20"/>
        </w:rPr>
        <w:t>Then</w:t>
      </w:r>
      <w:proofErr w:type="gramEnd"/>
      <w:r w:rsidRPr="00BB065C">
        <w:rPr>
          <w:rFonts w:ascii="Arial" w:eastAsia="Times New Roman" w:hAnsi="Arial" w:cs="Arial"/>
          <w:color w:val="222222"/>
          <w:sz w:val="20"/>
          <w:szCs w:val="20"/>
        </w:rPr>
        <w:br/>
        <w:t xml:space="preserve">  the background color of </w:t>
      </w:r>
      <w:proofErr w:type="spellStart"/>
      <w:r w:rsidRPr="00BB065C">
        <w:rPr>
          <w:rFonts w:ascii="Arial" w:eastAsia="Times New Roman" w:hAnsi="Arial" w:cs="Arial"/>
          <w:color w:val="222222"/>
          <w:sz w:val="20"/>
          <w:szCs w:val="20"/>
        </w:rPr>
        <w:t>Desc</w:t>
      </w:r>
      <w:proofErr w:type="spellEnd"/>
      <w:r w:rsidRPr="00BB065C">
        <w:rPr>
          <w:rFonts w:ascii="Arial" w:eastAsia="Times New Roman" w:hAnsi="Arial" w:cs="Arial"/>
          <w:color w:val="222222"/>
          <w:sz w:val="20"/>
          <w:szCs w:val="20"/>
        </w:rPr>
        <w:t xml:space="preserve"> becomes </w:t>
      </w:r>
      <w:r w:rsidRPr="00BB065C">
        <w:rPr>
          <w:rFonts w:ascii="Arial" w:eastAsia="Times New Roman" w:hAnsi="Arial" w:cs="Arial"/>
          <w:b/>
          <w:bCs/>
          <w:color w:val="FFFFFF"/>
          <w:sz w:val="20"/>
          <w:szCs w:val="20"/>
          <w:shd w:val="clear" w:color="auto" w:fill="0000FF"/>
        </w:rPr>
        <w:t>Blue</w:t>
      </w:r>
      <w:r w:rsidRPr="00BB065C">
        <w:rPr>
          <w:rFonts w:ascii="Arial" w:eastAsia="Times New Roman" w:hAnsi="Arial" w:cs="Arial"/>
          <w:color w:val="222222"/>
          <w:sz w:val="20"/>
          <w:szCs w:val="20"/>
        </w:rPr>
        <w:br/>
        <w:t xml:space="preserve">  the text color of Acct becomes </w:t>
      </w:r>
      <w:r w:rsidRPr="00BB065C">
        <w:rPr>
          <w:rFonts w:ascii="Arial" w:eastAsia="Times New Roman" w:hAnsi="Arial" w:cs="Arial"/>
          <w:b/>
          <w:bCs/>
          <w:color w:val="FF0000"/>
          <w:sz w:val="20"/>
          <w:szCs w:val="20"/>
        </w:rPr>
        <w:t>Red</w:t>
      </w:r>
      <w:r w:rsidRPr="00BB065C">
        <w:rPr>
          <w:rFonts w:ascii="Arial" w:eastAsia="Times New Roman" w:hAnsi="Arial" w:cs="Arial"/>
          <w:color w:val="222222"/>
          <w:sz w:val="20"/>
          <w:szCs w:val="20"/>
        </w:rPr>
        <w:br/>
        <w:t xml:space="preserve">End If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I can use the Expression Is option to accomplish this.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Select the field you want to format (</w:t>
      </w:r>
      <w:proofErr w:type="spellStart"/>
      <w:r w:rsidRPr="00BB065C">
        <w:rPr>
          <w:rFonts w:ascii="Arial" w:eastAsia="Times New Roman" w:hAnsi="Arial" w:cs="Arial"/>
          <w:color w:val="222222"/>
          <w:sz w:val="20"/>
          <w:szCs w:val="20"/>
        </w:rPr>
        <w:t>Desc</w:t>
      </w:r>
      <w:proofErr w:type="spellEnd"/>
      <w:r w:rsidRPr="00BB065C">
        <w:rPr>
          <w:rFonts w:ascii="Arial" w:eastAsia="Times New Roman" w:hAnsi="Arial" w:cs="Arial"/>
          <w:color w:val="222222"/>
          <w:sz w:val="20"/>
          <w:szCs w:val="20"/>
        </w:rPr>
        <w:t xml:space="preserve">) and open the </w:t>
      </w:r>
      <w:r w:rsidRPr="00BB065C">
        <w:rPr>
          <w:rFonts w:ascii="Arial" w:eastAsia="Times New Roman" w:hAnsi="Arial" w:cs="Arial"/>
          <w:b/>
          <w:bCs/>
          <w:color w:val="222222"/>
          <w:sz w:val="20"/>
          <w:szCs w:val="20"/>
        </w:rPr>
        <w:t>Conditional Formatting editor</w:t>
      </w:r>
      <w:r w:rsidRPr="00BB065C">
        <w:rPr>
          <w:rFonts w:ascii="Arial" w:eastAsia="Times New Roman" w:hAnsi="Arial" w:cs="Arial"/>
          <w:color w:val="222222"/>
          <w:sz w:val="20"/>
          <w:szCs w:val="20"/>
        </w:rPr>
        <w:t xml:space="preserve">. Create a </w:t>
      </w:r>
      <w:r w:rsidRPr="00BB065C">
        <w:rPr>
          <w:rFonts w:ascii="Arial" w:eastAsia="Times New Roman" w:hAnsi="Arial" w:cs="Arial"/>
          <w:b/>
          <w:bCs/>
          <w:color w:val="222222"/>
          <w:sz w:val="20"/>
          <w:szCs w:val="20"/>
        </w:rPr>
        <w:t>New Rule</w:t>
      </w:r>
      <w:r w:rsidRPr="00BB065C">
        <w:rPr>
          <w:rFonts w:ascii="Arial" w:eastAsia="Times New Roman" w:hAnsi="Arial" w:cs="Arial"/>
          <w:color w:val="222222"/>
          <w:sz w:val="20"/>
          <w:szCs w:val="20"/>
        </w:rPr>
        <w: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3956050" cy="2159000"/>
            <wp:effectExtent l="0" t="0" r="6350" b="0"/>
            <wp:docPr id="22" name="Picture 22" descr="image">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56050" cy="21590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Select Expression Is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540250" cy="806450"/>
            <wp:effectExtent l="0" t="0" r="0" b="0"/>
            <wp:docPr id="21" name="Picture 21" descr="image">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40250" cy="8064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 ellipsis at the end will open the </w:t>
      </w:r>
      <w:r w:rsidRPr="00BB065C">
        <w:rPr>
          <w:rFonts w:ascii="Arial" w:eastAsia="Times New Roman" w:hAnsi="Arial" w:cs="Arial"/>
          <w:b/>
          <w:bCs/>
          <w:color w:val="222222"/>
          <w:sz w:val="20"/>
          <w:szCs w:val="20"/>
        </w:rPr>
        <w:t>Expression Builder</w:t>
      </w:r>
      <w:r w:rsidRPr="00BB065C">
        <w:rPr>
          <w:rFonts w:ascii="Arial" w:eastAsia="Times New Roman" w:hAnsi="Arial" w:cs="Arial"/>
          <w:color w:val="222222"/>
          <w:sz w:val="20"/>
          <w:szCs w:val="20"/>
        </w:rPr>
        <w:t xml:space="preserve">.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Make the following selections: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000500" cy="3562350"/>
            <wp:effectExtent l="0" t="0" r="0" b="0"/>
            <wp:docPr id="20" name="Picture 20" descr="image">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00500" cy="35623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070350" cy="4051300"/>
            <wp:effectExtent l="0" t="0" r="6350" b="6350"/>
            <wp:docPr id="19" name="Picture 19" descr="image">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70350" cy="40513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171950" cy="3600450"/>
            <wp:effectExtent l="0" t="0" r="0" b="0"/>
            <wp:docPr id="18" name="Picture 18" descr="image">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71950" cy="36004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lastRenderedPageBreak/>
        <w:t>The result is</w:t>
      </w:r>
      <w:r w:rsidRPr="00BB065C">
        <w:rPr>
          <w:rFonts w:ascii="Arial" w:eastAsia="Times New Roman" w:hAnsi="Arial" w:cs="Arial"/>
          <w:b/>
          <w:bCs/>
          <w:color w:val="222222"/>
          <w:sz w:val="20"/>
          <w:szCs w:val="20"/>
        </w:rPr>
        <w:t xml:space="preserve"> [Check14] = True</w:t>
      </w:r>
      <w:r w:rsidRPr="00BB065C">
        <w:rPr>
          <w:rFonts w:ascii="Arial" w:eastAsia="Times New Roman" w:hAnsi="Arial" w:cs="Arial"/>
          <w:color w:val="222222"/>
          <w:sz w:val="20"/>
          <w:szCs w:val="20"/>
        </w:rPr>
        <w:t>.  I don’t have to use the Expression Builder.  I could just type it in the expression field.  But the Expression Builder is a great tool to investigate the range of expressions that can be used for formatting.</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Then finish the formatting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5010150" cy="1009650"/>
            <wp:effectExtent l="0" t="0" r="0" b="0"/>
            <wp:docPr id="17" name="Picture 17" descr="image">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10150" cy="10096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Create another rule for the False Condition [Check14] = False, and format it appropriately.</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318000" cy="2457450"/>
            <wp:effectExtent l="0" t="0" r="6350" b="0"/>
            <wp:docPr id="16" name="Picture 16" descr="image">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18000" cy="24574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Repeat the process for field </w:t>
      </w:r>
      <w:r w:rsidRPr="00BB065C">
        <w:rPr>
          <w:rFonts w:ascii="Arial" w:eastAsia="Times New Roman" w:hAnsi="Arial" w:cs="Arial"/>
          <w:b/>
          <w:bCs/>
          <w:color w:val="222222"/>
          <w:sz w:val="20"/>
          <w:szCs w:val="20"/>
        </w:rPr>
        <w:t>Acct.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318000" cy="2476500"/>
            <wp:effectExtent l="0" t="0" r="6350" b="0"/>
            <wp:docPr id="15" name="Picture 15" descr="image">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18000" cy="24765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And your formatting is done.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305300" cy="3467100"/>
            <wp:effectExtent l="0" t="0" r="0" b="0"/>
            <wp:docPr id="14" name="Picture 14" descr="image">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05300" cy="3467100"/>
                    </a:xfrm>
                    <a:prstGeom prst="rect">
                      <a:avLst/>
                    </a:prstGeom>
                    <a:noFill/>
                    <a:ln>
                      <a:noFill/>
                    </a:ln>
                  </pic:spPr>
                </pic:pic>
              </a:graphicData>
            </a:graphic>
          </wp:inline>
        </w:drawing>
      </w:r>
    </w:p>
    <w:p w:rsidR="00BB065C" w:rsidRPr="00BB065C" w:rsidRDefault="00BB065C" w:rsidP="00BB065C">
      <w:pPr>
        <w:shd w:val="clear" w:color="auto" w:fill="FFFFFF"/>
        <w:spacing w:after="0" w:line="240" w:lineRule="auto"/>
        <w:outlineLvl w:val="1"/>
        <w:rPr>
          <w:rFonts w:ascii="Arial" w:eastAsia="Times New Roman" w:hAnsi="Arial" w:cs="Arial"/>
          <w:b/>
          <w:bCs/>
          <w:color w:val="222222"/>
          <w:sz w:val="33"/>
          <w:szCs w:val="33"/>
        </w:rPr>
      </w:pPr>
      <w:r w:rsidRPr="00BB065C">
        <w:rPr>
          <w:rFonts w:ascii="Arial" w:eastAsia="Times New Roman" w:hAnsi="Arial" w:cs="Arial"/>
          <w:b/>
          <w:bCs/>
          <w:color w:val="222222"/>
          <w:sz w:val="33"/>
          <w:szCs w:val="33"/>
        </w:rPr>
        <w:t>Field Has Focus</w:t>
      </w:r>
    </w:p>
    <w:p w:rsidR="00BB065C" w:rsidRPr="00BB065C" w:rsidRDefault="00BB065C" w:rsidP="00BB065C">
      <w:pPr>
        <w:shd w:val="clear" w:color="auto" w:fill="FFFFFF"/>
        <w:spacing w:before="100" w:beforeAutospacing="1" w:after="100" w:afterAutospacing="1" w:line="240" w:lineRule="auto"/>
        <w:outlineLvl w:val="5"/>
        <w:rPr>
          <w:rFonts w:ascii="Arial" w:eastAsia="Times New Roman" w:hAnsi="Arial" w:cs="Arial"/>
          <w:b/>
          <w:bCs/>
          <w:color w:val="222222"/>
          <w:sz w:val="15"/>
          <w:szCs w:val="15"/>
        </w:rPr>
      </w:pPr>
      <w:r w:rsidRPr="00BB065C">
        <w:rPr>
          <w:rFonts w:ascii="Arial" w:eastAsia="Times New Roman" w:hAnsi="Arial" w:cs="Arial"/>
          <w:b/>
          <w:bCs/>
          <w:color w:val="222222"/>
          <w:sz w:val="15"/>
          <w:szCs w:val="15"/>
        </w:rPr>
        <w:t>Determines whether the control is currently selected.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Lastly, I can format based on whether or not a form control has the focus.  This is great for highlighting the currently selected field.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419600" cy="2990850"/>
            <wp:effectExtent l="0" t="0" r="0" b="0"/>
            <wp:docPr id="13" name="Picture 13" descr="image">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19600" cy="2990850"/>
                    </a:xfrm>
                    <a:prstGeom prst="rect">
                      <a:avLst/>
                    </a:prstGeom>
                    <a:noFill/>
                    <a:ln>
                      <a:noFill/>
                    </a:ln>
                  </pic:spPr>
                </pic:pic>
              </a:graphicData>
            </a:graphic>
          </wp:inline>
        </w:drawing>
      </w:r>
      <w:r w:rsidRPr="00BB065C">
        <w:rPr>
          <w:rFonts w:ascii="Arial" w:eastAsia="Times New Roman" w:hAnsi="Arial" w:cs="Arial"/>
          <w:color w:val="222222"/>
          <w:sz w:val="20"/>
          <w:szCs w:val="20"/>
        </w:rPr>
        <w:t>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lastRenderedPageBreak/>
        <w:t>Clicking anywhere in the table will highlight the selected field.  Now, I have to set the conditional formatting for each field, which would be tedious except that Access allows me to set the formatting for multiple fields at the same time.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In </w:t>
      </w:r>
      <w:r w:rsidRPr="00BB065C">
        <w:rPr>
          <w:rFonts w:ascii="Arial" w:eastAsia="Times New Roman" w:hAnsi="Arial" w:cs="Arial"/>
          <w:b/>
          <w:bCs/>
          <w:color w:val="222222"/>
          <w:sz w:val="20"/>
          <w:szCs w:val="20"/>
        </w:rPr>
        <w:t>Design View</w:t>
      </w:r>
      <w:r w:rsidRPr="00BB065C">
        <w:rPr>
          <w:rFonts w:ascii="Arial" w:eastAsia="Times New Roman" w:hAnsi="Arial" w:cs="Arial"/>
          <w:color w:val="222222"/>
          <w:sz w:val="20"/>
          <w:szCs w:val="20"/>
        </w:rPr>
        <w:t>, select all the textboxes in the Detail section.</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432300" cy="3022600"/>
            <wp:effectExtent l="0" t="0" r="6350" b="6350"/>
            <wp:docPr id="12" name="Picture 12" descr="image">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age">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32300" cy="30226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Then go to the Conditional Formatting editor. Notice how the selection for formatting says Multiple.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400550" cy="2520950"/>
            <wp:effectExtent l="0" t="0" r="0" b="0"/>
            <wp:docPr id="11" name="Picture 11" descr="image">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00550" cy="25209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Create a </w:t>
      </w:r>
      <w:r w:rsidRPr="00BB065C">
        <w:rPr>
          <w:rFonts w:ascii="Arial" w:eastAsia="Times New Roman" w:hAnsi="Arial" w:cs="Arial"/>
          <w:b/>
          <w:bCs/>
          <w:color w:val="222222"/>
          <w:sz w:val="20"/>
          <w:szCs w:val="20"/>
        </w:rPr>
        <w:t>New Rule</w:t>
      </w:r>
      <w:r w:rsidRPr="00BB065C">
        <w:rPr>
          <w:rFonts w:ascii="Arial" w:eastAsia="Times New Roman" w:hAnsi="Arial" w:cs="Arial"/>
          <w:color w:val="222222"/>
          <w:sz w:val="20"/>
          <w:szCs w:val="20"/>
        </w:rPr>
        <w:t xml:space="preserve"> and selecting </w:t>
      </w:r>
      <w:r w:rsidRPr="00BB065C">
        <w:rPr>
          <w:rFonts w:ascii="Arial" w:eastAsia="Times New Roman" w:hAnsi="Arial" w:cs="Arial"/>
          <w:b/>
          <w:bCs/>
          <w:color w:val="222222"/>
          <w:sz w:val="20"/>
          <w:szCs w:val="20"/>
        </w:rPr>
        <w:t>Has Focus</w:t>
      </w:r>
      <w:proofErr w:type="gramStart"/>
      <w:r w:rsidRPr="00BB065C">
        <w:rPr>
          <w:rFonts w:ascii="Arial" w:eastAsia="Times New Roman" w:hAnsi="Arial" w:cs="Arial"/>
          <w:color w:val="222222"/>
          <w:sz w:val="20"/>
          <w:szCs w:val="20"/>
        </w:rPr>
        <w:t>  and</w:t>
      </w:r>
      <w:proofErr w:type="gramEnd"/>
      <w:r w:rsidRPr="00BB065C">
        <w:rPr>
          <w:rFonts w:ascii="Arial" w:eastAsia="Times New Roman" w:hAnsi="Arial" w:cs="Arial"/>
          <w:color w:val="222222"/>
          <w:sz w:val="20"/>
          <w:szCs w:val="20"/>
        </w:rPr>
        <w:t xml:space="preserve"> formatting it as shown</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483100" cy="2425700"/>
            <wp:effectExtent l="0" t="0" r="0" b="0"/>
            <wp:docPr id="10" name="Picture 10" descr="image">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83100" cy="24257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Click OK here and in the Rules Manager and I’m done.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b/>
          <w:bCs/>
          <w:color w:val="222222"/>
          <w:sz w:val="20"/>
          <w:szCs w:val="20"/>
        </w:rPr>
        <w:t>Highlight Selected Record</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To highlight the selected record, I do essentially the same thing with a few modifications.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Add an </w:t>
      </w:r>
      <w:r w:rsidRPr="00BB065C">
        <w:rPr>
          <w:rFonts w:ascii="Arial" w:eastAsia="Times New Roman" w:hAnsi="Arial" w:cs="Arial"/>
          <w:b/>
          <w:bCs/>
          <w:color w:val="222222"/>
          <w:sz w:val="20"/>
          <w:szCs w:val="20"/>
        </w:rPr>
        <w:t>unbound textbox</w:t>
      </w:r>
      <w:r w:rsidRPr="00BB065C">
        <w:rPr>
          <w:rFonts w:ascii="Arial" w:eastAsia="Times New Roman" w:hAnsi="Arial" w:cs="Arial"/>
          <w:color w:val="222222"/>
          <w:sz w:val="20"/>
          <w:szCs w:val="20"/>
        </w:rPr>
        <w:t xml:space="preserve"> control (txtBackColor3) to the form and put it behind the other control.  Make sure this unbound control is the same shape as the Detail section. (I’ve shown it below the other text boxes here to illustrate.)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381500" cy="2120900"/>
            <wp:effectExtent l="0" t="0" r="0" b="0"/>
            <wp:docPr id="9" name="Picture 9" descr="image">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81500" cy="21209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Then set the </w:t>
      </w:r>
      <w:r w:rsidRPr="00BB065C">
        <w:rPr>
          <w:rFonts w:ascii="Arial" w:eastAsia="Times New Roman" w:hAnsi="Arial" w:cs="Arial"/>
          <w:b/>
          <w:bCs/>
          <w:color w:val="222222"/>
          <w:sz w:val="20"/>
          <w:szCs w:val="20"/>
        </w:rPr>
        <w:t>Back Style</w:t>
      </w:r>
      <w:r w:rsidRPr="00BB065C">
        <w:rPr>
          <w:rFonts w:ascii="Arial" w:eastAsia="Times New Roman" w:hAnsi="Arial" w:cs="Arial"/>
          <w:color w:val="222222"/>
          <w:sz w:val="20"/>
          <w:szCs w:val="20"/>
        </w:rPr>
        <w:t xml:space="preserve"> property of the other textboxes to </w:t>
      </w:r>
      <w:r w:rsidRPr="00BB065C">
        <w:rPr>
          <w:rFonts w:ascii="Arial" w:eastAsia="Times New Roman" w:hAnsi="Arial" w:cs="Arial"/>
          <w:b/>
          <w:bCs/>
          <w:color w:val="222222"/>
          <w:sz w:val="20"/>
          <w:szCs w:val="20"/>
        </w:rPr>
        <w:t>Transparent</w:t>
      </w:r>
      <w:r w:rsidRPr="00BB065C">
        <w:rPr>
          <w:rFonts w:ascii="Arial" w:eastAsia="Times New Roman" w:hAnsi="Arial" w:cs="Arial"/>
          <w:color w:val="222222"/>
          <w:sz w:val="20"/>
          <w:szCs w:val="20"/>
        </w:rPr>
        <w:t>.</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lastRenderedPageBreak/>
        <w:drawing>
          <wp:inline distT="0" distB="0" distL="0" distR="0">
            <wp:extent cx="4394200" cy="2082800"/>
            <wp:effectExtent l="0" t="0" r="6350" b="0"/>
            <wp:docPr id="8" name="Picture 8" descr="image">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94200" cy="20828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It also requires one bit of VBA code.  In the </w:t>
      </w:r>
      <w:proofErr w:type="spellStart"/>
      <w:r w:rsidRPr="00BB065C">
        <w:rPr>
          <w:rFonts w:ascii="Arial" w:eastAsia="Times New Roman" w:hAnsi="Arial" w:cs="Arial"/>
          <w:color w:val="222222"/>
          <w:sz w:val="20"/>
          <w:szCs w:val="20"/>
        </w:rPr>
        <w:t>OnCurrent</w:t>
      </w:r>
      <w:proofErr w:type="spellEnd"/>
      <w:r w:rsidRPr="00BB065C">
        <w:rPr>
          <w:rFonts w:ascii="Arial" w:eastAsia="Times New Roman" w:hAnsi="Arial" w:cs="Arial"/>
          <w:color w:val="222222"/>
          <w:sz w:val="20"/>
          <w:szCs w:val="20"/>
        </w:rPr>
        <w:t xml:space="preserve"> event of the form, add this: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Courier New" w:eastAsia="Times New Roman" w:hAnsi="Courier New" w:cs="Courier New"/>
          <w:color w:val="222222"/>
          <w:sz w:val="20"/>
          <w:szCs w:val="20"/>
        </w:rPr>
        <w:t xml:space="preserve">Private Sub </w:t>
      </w:r>
      <w:proofErr w:type="spellStart"/>
      <w:r w:rsidRPr="00BB065C">
        <w:rPr>
          <w:rFonts w:ascii="Courier New" w:eastAsia="Times New Roman" w:hAnsi="Courier New" w:cs="Courier New"/>
          <w:color w:val="222222"/>
          <w:sz w:val="20"/>
          <w:szCs w:val="20"/>
        </w:rPr>
        <w:t>Form_</w:t>
      </w:r>
      <w:proofErr w:type="gramStart"/>
      <w:r w:rsidRPr="00BB065C">
        <w:rPr>
          <w:rFonts w:ascii="Courier New" w:eastAsia="Times New Roman" w:hAnsi="Courier New" w:cs="Courier New"/>
          <w:color w:val="222222"/>
          <w:sz w:val="20"/>
          <w:szCs w:val="20"/>
        </w:rPr>
        <w:t>Current</w:t>
      </w:r>
      <w:proofErr w:type="spellEnd"/>
      <w:r w:rsidRPr="00BB065C">
        <w:rPr>
          <w:rFonts w:ascii="Courier New" w:eastAsia="Times New Roman" w:hAnsi="Courier New" w:cs="Courier New"/>
          <w:color w:val="222222"/>
          <w:sz w:val="20"/>
          <w:szCs w:val="20"/>
        </w:rPr>
        <w:t>(</w:t>
      </w:r>
      <w:proofErr w:type="gramEnd"/>
      <w:r w:rsidRPr="00BB065C">
        <w:rPr>
          <w:rFonts w:ascii="Courier New" w:eastAsia="Times New Roman" w:hAnsi="Courier New" w:cs="Courier New"/>
          <w:color w:val="222222"/>
          <w:sz w:val="20"/>
          <w:szCs w:val="20"/>
        </w:rPr>
        <w:t>)</w:t>
      </w:r>
      <w:r w:rsidRPr="00BB065C">
        <w:rPr>
          <w:rFonts w:ascii="Courier New" w:eastAsia="Times New Roman" w:hAnsi="Courier New" w:cs="Courier New"/>
          <w:color w:val="222222"/>
          <w:sz w:val="20"/>
          <w:szCs w:val="20"/>
        </w:rPr>
        <w:br/>
        <w:t xml:space="preserve">    If Not </w:t>
      </w:r>
      <w:proofErr w:type="spellStart"/>
      <w:r w:rsidRPr="00BB065C">
        <w:rPr>
          <w:rFonts w:ascii="Courier New" w:eastAsia="Times New Roman" w:hAnsi="Courier New" w:cs="Courier New"/>
          <w:color w:val="222222"/>
          <w:sz w:val="20"/>
          <w:szCs w:val="20"/>
        </w:rPr>
        <w:t>Me.NewRecord</w:t>
      </w:r>
      <w:proofErr w:type="spellEnd"/>
      <w:r w:rsidRPr="00BB065C">
        <w:rPr>
          <w:rFonts w:ascii="Courier New" w:eastAsia="Times New Roman" w:hAnsi="Courier New" w:cs="Courier New"/>
          <w:color w:val="222222"/>
          <w:sz w:val="20"/>
          <w:szCs w:val="20"/>
        </w:rPr>
        <w:t xml:space="preserve"> Then</w:t>
      </w:r>
      <w:r w:rsidRPr="00BB065C">
        <w:rPr>
          <w:rFonts w:ascii="Courier New" w:eastAsia="Times New Roman" w:hAnsi="Courier New" w:cs="Courier New"/>
          <w:color w:val="222222"/>
          <w:sz w:val="20"/>
          <w:szCs w:val="20"/>
        </w:rPr>
        <w:br/>
        <w:t>        Me!txtBackColor3.ControlSource = "=[</w:t>
      </w:r>
      <w:proofErr w:type="spellStart"/>
      <w:r w:rsidRPr="00BB065C">
        <w:rPr>
          <w:rFonts w:ascii="Courier New" w:eastAsia="Times New Roman" w:hAnsi="Courier New" w:cs="Courier New"/>
          <w:color w:val="222222"/>
          <w:sz w:val="20"/>
          <w:szCs w:val="20"/>
        </w:rPr>
        <w:t>txtGLID</w:t>
      </w:r>
      <w:proofErr w:type="spellEnd"/>
      <w:r w:rsidRPr="00BB065C">
        <w:rPr>
          <w:rFonts w:ascii="Courier New" w:eastAsia="Times New Roman" w:hAnsi="Courier New" w:cs="Courier New"/>
          <w:color w:val="222222"/>
          <w:sz w:val="20"/>
          <w:szCs w:val="20"/>
        </w:rPr>
        <w:t xml:space="preserve">] = " &amp; </w:t>
      </w:r>
      <w:proofErr w:type="spellStart"/>
      <w:r w:rsidRPr="00BB065C">
        <w:rPr>
          <w:rFonts w:ascii="Courier New" w:eastAsia="Times New Roman" w:hAnsi="Courier New" w:cs="Courier New"/>
          <w:color w:val="222222"/>
          <w:sz w:val="20"/>
          <w:szCs w:val="20"/>
        </w:rPr>
        <w:t>Me!GLID</w:t>
      </w:r>
      <w:proofErr w:type="spellEnd"/>
      <w:r w:rsidRPr="00BB065C">
        <w:rPr>
          <w:rFonts w:ascii="Courier New" w:eastAsia="Times New Roman" w:hAnsi="Courier New" w:cs="Courier New"/>
          <w:color w:val="222222"/>
          <w:sz w:val="20"/>
          <w:szCs w:val="20"/>
        </w:rPr>
        <w:br/>
        <w:t>    Else</w:t>
      </w:r>
      <w:r w:rsidRPr="00BB065C">
        <w:rPr>
          <w:rFonts w:ascii="Courier New" w:eastAsia="Times New Roman" w:hAnsi="Courier New" w:cs="Courier New"/>
          <w:color w:val="222222"/>
          <w:sz w:val="20"/>
          <w:szCs w:val="20"/>
        </w:rPr>
        <w:br/>
        <w:t>        Me!txtBackColor3.ControlSource = "=False"</w:t>
      </w:r>
      <w:r w:rsidRPr="00BB065C">
        <w:rPr>
          <w:rFonts w:ascii="Courier New" w:eastAsia="Times New Roman" w:hAnsi="Courier New" w:cs="Courier New"/>
          <w:color w:val="222222"/>
          <w:sz w:val="20"/>
          <w:szCs w:val="20"/>
        </w:rPr>
        <w:br/>
        <w:t>   End If</w:t>
      </w:r>
      <w:r w:rsidRPr="00BB065C">
        <w:rPr>
          <w:rFonts w:ascii="Courier New" w:eastAsia="Times New Roman" w:hAnsi="Courier New" w:cs="Courier New"/>
          <w:color w:val="222222"/>
          <w:sz w:val="20"/>
          <w:szCs w:val="20"/>
        </w:rPr>
        <w:br/>
        <w:t>End Sub</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What does this do? </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The textbox that displays the primary key of the record (GLID) is </w:t>
      </w:r>
      <w:proofErr w:type="spellStart"/>
      <w:r w:rsidRPr="00BB065C">
        <w:rPr>
          <w:rFonts w:ascii="Arial" w:eastAsia="Times New Roman" w:hAnsi="Arial" w:cs="Arial"/>
          <w:color w:val="222222"/>
          <w:sz w:val="20"/>
          <w:szCs w:val="20"/>
        </w:rPr>
        <w:t>txtGLID</w:t>
      </w:r>
      <w:proofErr w:type="spellEnd"/>
      <w:r w:rsidRPr="00BB065C">
        <w:rPr>
          <w:rFonts w:ascii="Arial" w:eastAsia="Times New Roman" w:hAnsi="Arial" w:cs="Arial"/>
          <w:color w:val="222222"/>
          <w:sz w:val="20"/>
          <w:szCs w:val="20"/>
        </w:rPr>
        <w:t xml:space="preserve">. If the value of </w:t>
      </w:r>
      <w:proofErr w:type="spellStart"/>
      <w:r w:rsidRPr="00BB065C">
        <w:rPr>
          <w:rFonts w:ascii="Arial" w:eastAsia="Times New Roman" w:hAnsi="Arial" w:cs="Arial"/>
          <w:color w:val="222222"/>
          <w:sz w:val="20"/>
          <w:szCs w:val="20"/>
        </w:rPr>
        <w:t>txtGLID</w:t>
      </w:r>
      <w:proofErr w:type="spellEnd"/>
      <w:r w:rsidRPr="00BB065C">
        <w:rPr>
          <w:rFonts w:ascii="Arial" w:eastAsia="Times New Roman" w:hAnsi="Arial" w:cs="Arial"/>
          <w:color w:val="222222"/>
          <w:sz w:val="20"/>
          <w:szCs w:val="20"/>
        </w:rPr>
        <w:t xml:space="preserve"> matches the GLID of the underlying recordset, set the value of txtBackColor3 to TRUE. If it’s not, set the value to FALSE.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Now, I can make a Conditional Format that tests the value of txtBackColor3 and sets the Fill to Green if TRUE.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254500" cy="2762250"/>
            <wp:effectExtent l="0" t="0" r="0" b="0"/>
            <wp:docPr id="7" name="Picture 7" descr="image">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age">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54500" cy="27622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lastRenderedPageBreak/>
        <w:t>Now just make sure the txtBackColor3 control is moved behind the other controls.</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273550" cy="1854200"/>
            <wp:effectExtent l="0" t="0" r="0" b="0"/>
            <wp:docPr id="6" name="Picture 6" descr="image">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73550" cy="185420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And it’s done.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298950" cy="2216150"/>
            <wp:effectExtent l="0" t="0" r="6350" b="0"/>
            <wp:docPr id="5" name="Picture 5" descr="image">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98950" cy="2216150"/>
                    </a:xfrm>
                    <a:prstGeom prst="rect">
                      <a:avLst/>
                    </a:prstGeom>
                    <a:noFill/>
                    <a:ln>
                      <a:noFill/>
                    </a:ln>
                  </pic:spPr>
                </pic:pic>
              </a:graphicData>
            </a:graphic>
          </wp:inline>
        </w:drawing>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 xml:space="preserve">If the conditional formatting of the other textboxes are set to green fill when it has the focus (as in </w:t>
      </w:r>
      <w:r w:rsidRPr="00BB065C">
        <w:rPr>
          <w:rFonts w:ascii="Arial" w:eastAsia="Times New Roman" w:hAnsi="Arial" w:cs="Arial"/>
          <w:b/>
          <w:bCs/>
          <w:color w:val="222222"/>
          <w:sz w:val="20"/>
          <w:szCs w:val="20"/>
        </w:rPr>
        <w:t>Field Has Focus</w:t>
      </w:r>
      <w:r w:rsidRPr="00BB065C">
        <w:rPr>
          <w:rFonts w:ascii="Arial" w:eastAsia="Times New Roman" w:hAnsi="Arial" w:cs="Arial"/>
          <w:color w:val="222222"/>
          <w:sz w:val="20"/>
          <w:szCs w:val="20"/>
        </w:rPr>
        <w:t xml:space="preserve"> example above), the currently selected field will also be green.  If not, the selected field in the selected row will be white.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noProof/>
          <w:color w:val="2288BB"/>
          <w:sz w:val="20"/>
          <w:szCs w:val="20"/>
        </w:rPr>
        <w:drawing>
          <wp:inline distT="0" distB="0" distL="0" distR="0">
            <wp:extent cx="4318000" cy="2209800"/>
            <wp:effectExtent l="0" t="0" r="6350" b="0"/>
            <wp:docPr id="4" name="Picture 4" descr="image">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
                      <a:hlinkClick r:id="rId79"/>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18000" cy="2209800"/>
                    </a:xfrm>
                    <a:prstGeom prst="rect">
                      <a:avLst/>
                    </a:prstGeom>
                    <a:noFill/>
                    <a:ln>
                      <a:noFill/>
                    </a:ln>
                  </pic:spPr>
                </pic:pic>
              </a:graphicData>
            </a:graphic>
          </wp:inline>
        </w:drawing>
      </w:r>
    </w:p>
    <w:p w:rsidR="00BB065C" w:rsidRPr="00BB065C" w:rsidRDefault="00BB065C" w:rsidP="00BB065C">
      <w:pPr>
        <w:shd w:val="clear" w:color="auto" w:fill="FFFFFF"/>
        <w:spacing w:after="0" w:line="240" w:lineRule="auto"/>
        <w:outlineLvl w:val="1"/>
        <w:rPr>
          <w:rFonts w:ascii="Arial" w:eastAsia="Times New Roman" w:hAnsi="Arial" w:cs="Arial"/>
          <w:b/>
          <w:bCs/>
          <w:color w:val="222222"/>
          <w:sz w:val="33"/>
          <w:szCs w:val="33"/>
        </w:rPr>
      </w:pPr>
      <w:r w:rsidRPr="00BB065C">
        <w:rPr>
          <w:rFonts w:ascii="Arial" w:eastAsia="Times New Roman" w:hAnsi="Arial" w:cs="Arial"/>
          <w:b/>
          <w:bCs/>
          <w:color w:val="222222"/>
          <w:sz w:val="33"/>
          <w:szCs w:val="33"/>
        </w:rPr>
        <w:lastRenderedPageBreak/>
        <w:t>Sample Database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r w:rsidRPr="00BB065C">
        <w:rPr>
          <w:rFonts w:ascii="Arial" w:eastAsia="Times New Roman" w:hAnsi="Arial" w:cs="Arial"/>
          <w:color w:val="222222"/>
          <w:sz w:val="20"/>
          <w:szCs w:val="20"/>
        </w:rPr>
        <w:t>You can find a sample database illustrating all of these techniques here:</w:t>
      </w:r>
    </w:p>
    <w:p w:rsidR="00BB065C" w:rsidRPr="00BB065C" w:rsidRDefault="00BB065C" w:rsidP="00BB065C">
      <w:pPr>
        <w:shd w:val="clear" w:color="auto" w:fill="FFFFFF"/>
        <w:spacing w:before="100" w:beforeAutospacing="1" w:after="100" w:afterAutospacing="1" w:line="240" w:lineRule="auto"/>
        <w:rPr>
          <w:rFonts w:ascii="Arial" w:eastAsia="Times New Roman" w:hAnsi="Arial" w:cs="Arial"/>
          <w:color w:val="222222"/>
          <w:sz w:val="20"/>
          <w:szCs w:val="20"/>
        </w:rPr>
      </w:pPr>
      <w:hyperlink r:id="rId81" w:tooltip="http://www.rogersaccesslibrary.com/forum/topic375.html" w:history="1">
        <w:r w:rsidRPr="00BB065C">
          <w:rPr>
            <w:rFonts w:ascii="Arial" w:eastAsia="Times New Roman" w:hAnsi="Arial" w:cs="Arial"/>
            <w:b/>
            <w:bCs/>
            <w:color w:val="2288BB"/>
            <w:sz w:val="20"/>
            <w:szCs w:val="20"/>
            <w:u w:val="single"/>
          </w:rPr>
          <w:t>http://www.rogersaccesslibrary.com/forum/topic375.html</w:t>
        </w:r>
      </w:hyperlink>
    </w:p>
    <w:p w:rsidR="00743D4E" w:rsidRDefault="00BB065C"/>
    <w:sectPr w:rsidR="00743D4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ED7D16"/>
    <w:multiLevelType w:val="multilevel"/>
    <w:tmpl w:val="318AED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503F"/>
    <w:rsid w:val="002D67DB"/>
    <w:rsid w:val="004D028D"/>
    <w:rsid w:val="0070503F"/>
    <w:rsid w:val="00BB06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4635333-6AC0-4636-935E-013995B1E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BB065C"/>
    <w:pPr>
      <w:spacing w:after="0" w:line="240" w:lineRule="auto"/>
      <w:outlineLvl w:val="1"/>
    </w:pPr>
    <w:rPr>
      <w:rFonts w:ascii="Times New Roman" w:eastAsia="Times New Roman" w:hAnsi="Times New Roman" w:cs="Times New Roman"/>
      <w:b/>
      <w:bCs/>
      <w:sz w:val="33"/>
      <w:szCs w:val="33"/>
    </w:rPr>
  </w:style>
  <w:style w:type="paragraph" w:styleId="Heading6">
    <w:name w:val="heading 6"/>
    <w:basedOn w:val="Normal"/>
    <w:link w:val="Heading6Char"/>
    <w:uiPriority w:val="9"/>
    <w:qFormat/>
    <w:rsid w:val="00BB065C"/>
    <w:pPr>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B065C"/>
    <w:rPr>
      <w:rFonts w:ascii="Times New Roman" w:eastAsia="Times New Roman" w:hAnsi="Times New Roman" w:cs="Times New Roman"/>
      <w:b/>
      <w:bCs/>
      <w:sz w:val="33"/>
      <w:szCs w:val="33"/>
    </w:rPr>
  </w:style>
  <w:style w:type="character" w:customStyle="1" w:styleId="Heading6Char">
    <w:name w:val="Heading 6 Char"/>
    <w:basedOn w:val="DefaultParagraphFont"/>
    <w:link w:val="Heading6"/>
    <w:uiPriority w:val="9"/>
    <w:rsid w:val="00BB065C"/>
    <w:rPr>
      <w:rFonts w:ascii="Times New Roman" w:eastAsia="Times New Roman" w:hAnsi="Times New Roman" w:cs="Times New Roman"/>
      <w:b/>
      <w:bCs/>
      <w:sz w:val="15"/>
      <w:szCs w:val="15"/>
    </w:rPr>
  </w:style>
  <w:style w:type="character" w:styleId="Hyperlink">
    <w:name w:val="Hyperlink"/>
    <w:basedOn w:val="DefaultParagraphFont"/>
    <w:uiPriority w:val="99"/>
    <w:semiHidden/>
    <w:unhideWhenUsed/>
    <w:rsid w:val="00BB065C"/>
    <w:rPr>
      <w:strike w:val="0"/>
      <w:dstrike w:val="0"/>
      <w:color w:val="2288BB"/>
      <w:u w:val="none"/>
      <w:effect w:val="none"/>
    </w:rPr>
  </w:style>
  <w:style w:type="paragraph" w:styleId="NormalWeb">
    <w:name w:val="Normal (Web)"/>
    <w:basedOn w:val="Normal"/>
    <w:uiPriority w:val="99"/>
    <w:semiHidden/>
    <w:unhideWhenUsed/>
    <w:rsid w:val="00BB065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B065C"/>
    <w:rPr>
      <w:b/>
      <w:bCs/>
    </w:rPr>
  </w:style>
  <w:style w:type="character" w:customStyle="1" w:styleId="posttitle1">
    <w:name w:val="posttitle1"/>
    <w:basedOn w:val="DefaultParagraphFont"/>
    <w:rsid w:val="00BB065C"/>
    <w:rPr>
      <w:bdr w:val="none" w:sz="0" w:space="0" w:color="auto" w:frame="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7601394">
      <w:bodyDiv w:val="1"/>
      <w:marLeft w:val="0"/>
      <w:marRight w:val="0"/>
      <w:marTop w:val="0"/>
      <w:marBottom w:val="0"/>
      <w:divBdr>
        <w:top w:val="none" w:sz="0" w:space="0" w:color="auto"/>
        <w:left w:val="none" w:sz="0" w:space="0" w:color="auto"/>
        <w:bottom w:val="none" w:sz="0" w:space="0" w:color="auto"/>
        <w:right w:val="none" w:sz="0" w:space="0" w:color="auto"/>
      </w:divBdr>
      <w:divsChild>
        <w:div w:id="1747609680">
          <w:marLeft w:val="0"/>
          <w:marRight w:val="0"/>
          <w:marTop w:val="0"/>
          <w:marBottom w:val="0"/>
          <w:divBdr>
            <w:top w:val="none" w:sz="0" w:space="0" w:color="auto"/>
            <w:left w:val="none" w:sz="0" w:space="0" w:color="auto"/>
            <w:bottom w:val="none" w:sz="0" w:space="0" w:color="auto"/>
            <w:right w:val="none" w:sz="0" w:space="0" w:color="auto"/>
          </w:divBdr>
          <w:divsChild>
            <w:div w:id="761537444">
              <w:marLeft w:val="0"/>
              <w:marRight w:val="0"/>
              <w:marTop w:val="0"/>
              <w:marBottom w:val="15"/>
              <w:divBdr>
                <w:top w:val="none" w:sz="0" w:space="0" w:color="auto"/>
                <w:left w:val="none" w:sz="0" w:space="0" w:color="auto"/>
                <w:bottom w:val="none" w:sz="0" w:space="0" w:color="auto"/>
                <w:right w:val="none" w:sz="0" w:space="0" w:color="auto"/>
              </w:divBdr>
              <w:divsChild>
                <w:div w:id="338853071">
                  <w:marLeft w:val="0"/>
                  <w:marRight w:val="0"/>
                  <w:marTop w:val="0"/>
                  <w:marBottom w:val="0"/>
                  <w:divBdr>
                    <w:top w:val="none" w:sz="0" w:space="0" w:color="auto"/>
                    <w:left w:val="none" w:sz="0" w:space="0" w:color="auto"/>
                    <w:bottom w:val="none" w:sz="0" w:space="0" w:color="auto"/>
                    <w:right w:val="none" w:sz="0" w:space="0" w:color="auto"/>
                  </w:divBdr>
                  <w:divsChild>
                    <w:div w:id="367920089">
                      <w:marLeft w:val="0"/>
                      <w:marRight w:val="0"/>
                      <w:marTop w:val="0"/>
                      <w:marBottom w:val="0"/>
                      <w:divBdr>
                        <w:top w:val="none" w:sz="0" w:space="0" w:color="auto"/>
                        <w:left w:val="none" w:sz="0" w:space="0" w:color="auto"/>
                        <w:bottom w:val="none" w:sz="0" w:space="0" w:color="auto"/>
                        <w:right w:val="none" w:sz="0" w:space="0" w:color="auto"/>
                      </w:divBdr>
                      <w:divsChild>
                        <w:div w:id="1508137003">
                          <w:marLeft w:val="0"/>
                          <w:marRight w:val="0"/>
                          <w:marTop w:val="0"/>
                          <w:marBottom w:val="0"/>
                          <w:divBdr>
                            <w:top w:val="single" w:sz="2" w:space="0" w:color="EEEEEE"/>
                            <w:left w:val="none" w:sz="0" w:space="0" w:color="auto"/>
                            <w:bottom w:val="none" w:sz="0" w:space="0" w:color="auto"/>
                            <w:right w:val="none" w:sz="0" w:space="0" w:color="auto"/>
                          </w:divBdr>
                          <w:divsChild>
                            <w:div w:id="156238043">
                              <w:marLeft w:val="0"/>
                              <w:marRight w:val="0"/>
                              <w:marTop w:val="0"/>
                              <w:marBottom w:val="0"/>
                              <w:divBdr>
                                <w:top w:val="none" w:sz="0" w:space="0" w:color="auto"/>
                                <w:left w:val="none" w:sz="0" w:space="0" w:color="auto"/>
                                <w:bottom w:val="none" w:sz="0" w:space="0" w:color="auto"/>
                                <w:right w:val="none" w:sz="0" w:space="0" w:color="auto"/>
                              </w:divBdr>
                              <w:divsChild>
                                <w:div w:id="657654751">
                                  <w:marLeft w:val="0"/>
                                  <w:marRight w:val="0"/>
                                  <w:marTop w:val="0"/>
                                  <w:marBottom w:val="0"/>
                                  <w:divBdr>
                                    <w:top w:val="none" w:sz="0" w:space="0" w:color="auto"/>
                                    <w:left w:val="none" w:sz="0" w:space="0" w:color="auto"/>
                                    <w:bottom w:val="none" w:sz="0" w:space="0" w:color="auto"/>
                                    <w:right w:val="none" w:sz="0" w:space="0" w:color="auto"/>
                                  </w:divBdr>
                                  <w:divsChild>
                                    <w:div w:id="1011831645">
                                      <w:marLeft w:val="0"/>
                                      <w:marRight w:val="0"/>
                                      <w:marTop w:val="0"/>
                                      <w:marBottom w:val="0"/>
                                      <w:divBdr>
                                        <w:top w:val="none" w:sz="0" w:space="0" w:color="auto"/>
                                        <w:left w:val="none" w:sz="0" w:space="0" w:color="auto"/>
                                        <w:bottom w:val="none" w:sz="0" w:space="0" w:color="auto"/>
                                        <w:right w:val="none" w:sz="0" w:space="0" w:color="auto"/>
                                      </w:divBdr>
                                      <w:divsChild>
                                        <w:div w:id="672755401">
                                          <w:marLeft w:val="0"/>
                                          <w:marRight w:val="0"/>
                                          <w:marTop w:val="0"/>
                                          <w:marBottom w:val="0"/>
                                          <w:divBdr>
                                            <w:top w:val="none" w:sz="0" w:space="0" w:color="auto"/>
                                            <w:left w:val="none" w:sz="0" w:space="0" w:color="auto"/>
                                            <w:bottom w:val="none" w:sz="0" w:space="0" w:color="auto"/>
                                            <w:right w:val="none" w:sz="0" w:space="0" w:color="auto"/>
                                          </w:divBdr>
                                          <w:divsChild>
                                            <w:div w:id="593442170">
                                              <w:marLeft w:val="0"/>
                                              <w:marRight w:val="0"/>
                                              <w:marTop w:val="0"/>
                                              <w:marBottom w:val="0"/>
                                              <w:divBdr>
                                                <w:top w:val="none" w:sz="0" w:space="0" w:color="auto"/>
                                                <w:left w:val="none" w:sz="0" w:space="0" w:color="auto"/>
                                                <w:bottom w:val="none" w:sz="0" w:space="0" w:color="auto"/>
                                                <w:right w:val="none" w:sz="0" w:space="0" w:color="auto"/>
                                              </w:divBdr>
                                              <w:divsChild>
                                                <w:div w:id="733898260">
                                                  <w:marLeft w:val="0"/>
                                                  <w:marRight w:val="0"/>
                                                  <w:marTop w:val="0"/>
                                                  <w:marBottom w:val="0"/>
                                                  <w:divBdr>
                                                    <w:top w:val="none" w:sz="0" w:space="0" w:color="auto"/>
                                                    <w:left w:val="none" w:sz="0" w:space="0" w:color="auto"/>
                                                    <w:bottom w:val="none" w:sz="0" w:space="0" w:color="auto"/>
                                                    <w:right w:val="none" w:sz="0" w:space="0" w:color="auto"/>
                                                  </w:divBdr>
                                                  <w:divsChild>
                                                    <w:div w:id="534539109">
                                                      <w:marLeft w:val="0"/>
                                                      <w:marRight w:val="0"/>
                                                      <w:marTop w:val="0"/>
                                                      <w:marBottom w:val="0"/>
                                                      <w:divBdr>
                                                        <w:top w:val="none" w:sz="0" w:space="0" w:color="auto"/>
                                                        <w:left w:val="none" w:sz="0" w:space="0" w:color="auto"/>
                                                        <w:bottom w:val="none" w:sz="0" w:space="0" w:color="auto"/>
                                                        <w:right w:val="none" w:sz="0" w:space="0" w:color="auto"/>
                                                      </w:divBdr>
                                                      <w:divsChild>
                                                        <w:div w:id="456534113">
                                                          <w:marLeft w:val="0"/>
                                                          <w:marRight w:val="0"/>
                                                          <w:marTop w:val="450"/>
                                                          <w:marBottom w:val="450"/>
                                                          <w:divBdr>
                                                            <w:top w:val="none" w:sz="0" w:space="0" w:color="auto"/>
                                                            <w:left w:val="none" w:sz="0" w:space="0" w:color="auto"/>
                                                            <w:bottom w:val="none" w:sz="0" w:space="0" w:color="auto"/>
                                                            <w:right w:val="none" w:sz="0" w:space="0" w:color="auto"/>
                                                          </w:divBdr>
                                                          <w:divsChild>
                                                            <w:div w:id="598374679">
                                                              <w:marLeft w:val="0"/>
                                                              <w:marRight w:val="0"/>
                                                              <w:marTop w:val="0"/>
                                                              <w:marBottom w:val="0"/>
                                                              <w:divBdr>
                                                                <w:top w:val="none" w:sz="0" w:space="0" w:color="auto"/>
                                                                <w:left w:val="none" w:sz="0" w:space="0" w:color="auto"/>
                                                                <w:bottom w:val="none" w:sz="0" w:space="0" w:color="auto"/>
                                                                <w:right w:val="none" w:sz="0" w:space="0" w:color="auto"/>
                                                              </w:divBdr>
                                                              <w:divsChild>
                                                                <w:div w:id="1034621390">
                                                                  <w:marLeft w:val="0"/>
                                                                  <w:marRight w:val="0"/>
                                                                  <w:marTop w:val="0"/>
                                                                  <w:marBottom w:val="0"/>
                                                                  <w:divBdr>
                                                                    <w:top w:val="none" w:sz="0" w:space="0" w:color="auto"/>
                                                                    <w:left w:val="none" w:sz="0" w:space="0" w:color="auto"/>
                                                                    <w:bottom w:val="none" w:sz="0" w:space="0" w:color="auto"/>
                                                                    <w:right w:val="none" w:sz="0" w:space="0" w:color="auto"/>
                                                                  </w:divBdr>
                                                                  <w:divsChild>
                                                                    <w:div w:id="1391424608">
                                                                      <w:marLeft w:val="0"/>
                                                                      <w:marRight w:val="0"/>
                                                                      <w:marTop w:val="0"/>
                                                                      <w:marBottom w:val="0"/>
                                                                      <w:divBdr>
                                                                        <w:top w:val="none" w:sz="0" w:space="0" w:color="auto"/>
                                                                        <w:left w:val="none" w:sz="0" w:space="0" w:color="auto"/>
                                                                        <w:bottom w:val="none" w:sz="0" w:space="0" w:color="auto"/>
                                                                        <w:right w:val="none" w:sz="0" w:space="0" w:color="auto"/>
                                                                      </w:divBdr>
                                                                      <w:divsChild>
                                                                        <w:div w:id="881595148">
                                                                          <w:marLeft w:val="0"/>
                                                                          <w:marRight w:val="0"/>
                                                                          <w:marTop w:val="0"/>
                                                                          <w:marBottom w:val="0"/>
                                                                          <w:divBdr>
                                                                            <w:top w:val="none" w:sz="0" w:space="0" w:color="auto"/>
                                                                            <w:left w:val="none" w:sz="0" w:space="0" w:color="auto"/>
                                                                            <w:bottom w:val="none" w:sz="0" w:space="0" w:color="auto"/>
                                                                            <w:right w:val="none" w:sz="0" w:space="0" w:color="auto"/>
                                                                          </w:divBdr>
                                                                          <w:divsChild>
                                                                            <w:div w:id="916089017">
                                                                              <w:marLeft w:val="0"/>
                                                                              <w:marRight w:val="0"/>
                                                                              <w:marTop w:val="0"/>
                                                                              <w:marBottom w:val="375"/>
                                                                              <w:divBdr>
                                                                                <w:top w:val="none" w:sz="0" w:space="0" w:color="auto"/>
                                                                                <w:left w:val="none" w:sz="0" w:space="0" w:color="auto"/>
                                                                                <w:bottom w:val="none" w:sz="0" w:space="0" w:color="auto"/>
                                                                                <w:right w:val="none" w:sz="0" w:space="0" w:color="auto"/>
                                                                              </w:divBdr>
                                                                              <w:divsChild>
                                                                                <w:div w:id="2368412">
                                                                                  <w:marLeft w:val="0"/>
                                                                                  <w:marRight w:val="0"/>
                                                                                  <w:marTop w:val="0"/>
                                                                                  <w:marBottom w:val="0"/>
                                                                                  <w:divBdr>
                                                                                    <w:top w:val="none" w:sz="0" w:space="0" w:color="auto"/>
                                                                                    <w:left w:val="none" w:sz="0" w:space="0" w:color="auto"/>
                                                                                    <w:bottom w:val="none" w:sz="0" w:space="0" w:color="auto"/>
                                                                                    <w:right w:val="none" w:sz="0" w:space="0" w:color="auto"/>
                                                                                  </w:divBdr>
                                                                                  <w:divsChild>
                                                                                    <w:div w:id="2039966714">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roger_000\AppData\Local\Temp\OpenLiveWriter-1373321587\supfiles1AAB2E6C\image46.png"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hyperlink" Target="file:///C:\Users\roger_000\AppData\Local\Temp\OpenLiveWriter-1373321587\supfiles1AAB2E6C\image811.png" TargetMode="External"/><Relationship Id="rId21" Type="http://schemas.openxmlformats.org/officeDocument/2006/relationships/hyperlink" Target="file:///C:\Users\roger_000\AppData\Local\Temp\OpenLiveWriter-1373321587\supfiles1AAB2E6C\image34.png"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hyperlink" Target="file:///C:\Users\roger_000\AppData\Local\Temp\OpenLiveWriter-1373321587\supfiles1AAB2E6C\image10%5b3%5d.png" TargetMode="External"/><Relationship Id="rId50" Type="http://schemas.openxmlformats.org/officeDocument/2006/relationships/image" Target="media/image23.png"/><Relationship Id="rId55" Type="http://schemas.openxmlformats.org/officeDocument/2006/relationships/hyperlink" Target="file:///C:\Users\roger_000\AppData\Local\Temp\OpenLiveWriter-1373321587\supfiles1AAB2E6C\image22%5b1%5d.png" TargetMode="External"/><Relationship Id="rId63" Type="http://schemas.openxmlformats.org/officeDocument/2006/relationships/hyperlink" Target="file:///C:\Users\roger_000\AppData\Local\Temp\OpenLiveWriter-1373321587\supfiles1AAB2E6C\image34%5b1%5d%5b2%5d.png" TargetMode="External"/><Relationship Id="rId68" Type="http://schemas.openxmlformats.org/officeDocument/2006/relationships/image" Target="media/image32.png"/><Relationship Id="rId76" Type="http://schemas.openxmlformats.org/officeDocument/2006/relationships/image" Target="media/image36.png"/><Relationship Id="rId7" Type="http://schemas.openxmlformats.org/officeDocument/2006/relationships/hyperlink" Target="file:///C:\Users\roger_000\AppData\Local\Temp\OpenLiveWriter-1373321587\supfiles1AAB2E6C\image52.png" TargetMode="External"/><Relationship Id="rId71" Type="http://schemas.openxmlformats.org/officeDocument/2006/relationships/hyperlink" Target="file:///C:\Users\roger_000\AppData\Local\Temp\OpenLiveWriter-1373321587\supfiles1AAB2E6C\image%5b9%5d.png"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hyperlink" Target="file:///C:\Users\roger_000\AppData\Local\Temp\OpenLiveWriter-1373321587\supfiles1AAB2E6C\image542.png" TargetMode="External"/><Relationship Id="rId11" Type="http://schemas.openxmlformats.org/officeDocument/2006/relationships/hyperlink" Target="file:///C:\Users\roger_000\AppData\Local\Temp\OpenLiveWriter-1373321587\supfiles1AAB2E6C\image47.png"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hyperlink" Target="file:///C:\Users\roger_000\AppData\Local\Temp\OpenLiveWriter-1373321587\supfiles1AAB2E6C\image781.png" TargetMode="External"/><Relationship Id="rId40" Type="http://schemas.openxmlformats.org/officeDocument/2006/relationships/image" Target="media/image18.png"/><Relationship Id="rId45" Type="http://schemas.openxmlformats.org/officeDocument/2006/relationships/hyperlink" Target="file:///C:\Users\roger_000\AppData\Local\Temp\OpenLiveWriter-1373321587\supfiles1AAB2E6C\image7%5b1%5d.png" TargetMode="External"/><Relationship Id="rId53" Type="http://schemas.openxmlformats.org/officeDocument/2006/relationships/hyperlink" Target="file:///C:\Users\roger_000\AppData\Local\Temp\OpenLiveWriter-1373321587\supfiles1AAB2E6C\image19%5b1%5d.png" TargetMode="External"/><Relationship Id="rId58" Type="http://schemas.openxmlformats.org/officeDocument/2006/relationships/image" Target="media/image27.png"/><Relationship Id="rId66" Type="http://schemas.openxmlformats.org/officeDocument/2006/relationships/image" Target="media/image31.png"/><Relationship Id="rId74" Type="http://schemas.openxmlformats.org/officeDocument/2006/relationships/image" Target="media/image35.png"/><Relationship Id="rId79" Type="http://schemas.openxmlformats.org/officeDocument/2006/relationships/hyperlink" Target="file:///C:\Users\roger_000\AppData\Local\Temp\OpenLiveWriter-1373321587\supfiles1AAB2E6C\image%5b28%5d.png" TargetMode="External"/><Relationship Id="rId5" Type="http://schemas.openxmlformats.org/officeDocument/2006/relationships/hyperlink" Target="file:///C:\Users\roger_000\AppData\Local\Temp\OpenLiveWriter-1373321587\supfiles1AAB2E6C\image53.png" TargetMode="External"/><Relationship Id="rId61" Type="http://schemas.openxmlformats.org/officeDocument/2006/relationships/hyperlink" Target="file:///C:\Users\roger_000\AppData\Local\Temp\OpenLiveWriter-1373321587\supfiles1AAB2E6C\image31%5b1%5d%5b1%5d.png" TargetMode="External"/><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file:///C:\Users\roger_000\AppData\Local\Temp\OpenLiveWriter-1373321587\supfiles1AAB2E6C\image61.png" TargetMode="External"/><Relationship Id="rId31" Type="http://schemas.openxmlformats.org/officeDocument/2006/relationships/hyperlink" Target="file:///C:\Users\roger_000\AppData\Local\Temp\OpenLiveWriter-1373321587\supfiles1AAB2E6C\image691.png"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hyperlink" Target="file:///C:\Users\roger_000\AppData\Local\Temp\OpenLiveWriter-1373321587\supfiles1AAB2E6C\image40%5b1%5d.png" TargetMode="External"/><Relationship Id="rId73" Type="http://schemas.openxmlformats.org/officeDocument/2006/relationships/hyperlink" Target="file:///C:\Users\roger_000\AppData\Local\Temp\OpenLiveWriter-1373321587\supfiles1AAB2E6C\image%5b16%5d.png" TargetMode="External"/><Relationship Id="rId78" Type="http://schemas.openxmlformats.org/officeDocument/2006/relationships/image" Target="media/image37.png"/><Relationship Id="rId81" Type="http://schemas.openxmlformats.org/officeDocument/2006/relationships/hyperlink" Target="http://www.rogersaccesslibrary.com/forum/topic375.html" TargetMode="External"/><Relationship Id="rId4" Type="http://schemas.openxmlformats.org/officeDocument/2006/relationships/webSettings" Target="webSettings.xml"/><Relationship Id="rId9" Type="http://schemas.openxmlformats.org/officeDocument/2006/relationships/hyperlink" Target="file:///C:\Users\roger_000\AppData\Local\Temp\OpenLiveWriter-1373321587\supfiles1AAB2E6C\image51.png"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hyperlink" Target="file:///C:\Users\roger_000\AppData\Local\Temp\OpenLiveWriter-1373321587\supfiles1AAB2E6C\image571.png" TargetMode="External"/><Relationship Id="rId30" Type="http://schemas.openxmlformats.org/officeDocument/2006/relationships/image" Target="media/image13.png"/><Relationship Id="rId35" Type="http://schemas.openxmlformats.org/officeDocument/2006/relationships/hyperlink" Target="file:///C:\Users\roger_000\AppData\Local\Temp\OpenLiveWriter-1373321587\supfiles1AAB2E6C\image731.png" TargetMode="External"/><Relationship Id="rId43" Type="http://schemas.openxmlformats.org/officeDocument/2006/relationships/hyperlink" Target="file:///C:\Users\roger_000\AppData\Local\Temp\OpenLiveWriter-1373321587\supfiles1AAB2E6C\image1%5b1%5d.png"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0.png"/><Relationship Id="rId69" Type="http://schemas.openxmlformats.org/officeDocument/2006/relationships/hyperlink" Target="file:///C:\Users\roger_000\AppData\Local\Temp\OpenLiveWriter-1373321587\supfiles1AAB2E6C\image%5b5%5d.png" TargetMode="External"/><Relationship Id="rId77" Type="http://schemas.openxmlformats.org/officeDocument/2006/relationships/hyperlink" Target="file:///C:\Users\roger_000\AppData\Local\Temp\OpenLiveWriter-1373321587\supfiles1AAB2E6C\image%5b24%5d.png" TargetMode="External"/><Relationship Id="rId8" Type="http://schemas.openxmlformats.org/officeDocument/2006/relationships/image" Target="media/image2.png"/><Relationship Id="rId51" Type="http://schemas.openxmlformats.org/officeDocument/2006/relationships/hyperlink" Target="file:///C:\Users\roger_000\AppData\Local\Temp\OpenLiveWriter-1373321587\supfiles1AAB2E6C\image16%5b1%5d.png" TargetMode="External"/><Relationship Id="rId72" Type="http://schemas.openxmlformats.org/officeDocument/2006/relationships/image" Target="media/image34.png"/><Relationship Id="rId80"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yperlink" Target="file:///C:\Users\roger_000\AppData\Local\Temp\OpenLiveWriter-1373321587\supfiles1AAB2E6C\image30.png" TargetMode="External"/><Relationship Id="rId25" Type="http://schemas.openxmlformats.org/officeDocument/2006/relationships/hyperlink" Target="file:///C:\Users\roger_000\AppData\Local\Temp\OpenLiveWriter-1373321587\supfiles1AAB2E6C\image531.png" TargetMode="External"/><Relationship Id="rId33" Type="http://schemas.openxmlformats.org/officeDocument/2006/relationships/hyperlink" Target="file:///C:\Users\roger_000\AppData\Local\Temp\OpenLiveWriter-1373321587\supfiles1AAB2E6C\image711.png"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hyperlink" Target="file:///C:\Users\roger_000\AppData\Local\Temp\OpenLiveWriter-1373321587\supfiles1AAB2E6C\image28%5b1%5d.png" TargetMode="External"/><Relationship Id="rId67" Type="http://schemas.openxmlformats.org/officeDocument/2006/relationships/hyperlink" Target="file:///C:\Users\roger_000\AppData\Local\Temp\OpenLiveWriter-1373321587\supfiles1AAB2E6C\image43%5b1%5d.png" TargetMode="External"/><Relationship Id="rId20" Type="http://schemas.openxmlformats.org/officeDocument/2006/relationships/image" Target="media/image8.png"/><Relationship Id="rId41" Type="http://schemas.openxmlformats.org/officeDocument/2006/relationships/hyperlink" Target="file:///C:\Users\roger_000\AppData\Local\Temp\OpenLiveWriter-1373321587\supfiles1AAB2E6C\image841.png"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hyperlink" Target="file:///C:\Users\roger_000\AppData\Local\Temp\OpenLiveWriter-1373321587\supfiles1AAB2E6C\image%5b20%5d.png" TargetMode="Externa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file:///C:\Users\roger_000\AppData\Local\Temp\OpenLiveWriter-1373321587\supfiles1AAB2E6C\image26.png" TargetMode="External"/><Relationship Id="rId23" Type="http://schemas.openxmlformats.org/officeDocument/2006/relationships/hyperlink" Target="file:///C:\Users\roger_000\AppData\Local\Temp\OpenLiveWriter-1373321587\supfiles1AAB2E6C\image42%5b1%5d.png"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hyperlink" Target="file:///C:\Users\roger_000\AppData\Local\Temp\OpenLiveWriter-1373321587\supfiles1AAB2E6C\image13%5b8%5d.png" TargetMode="External"/><Relationship Id="rId57" Type="http://schemas.openxmlformats.org/officeDocument/2006/relationships/hyperlink" Target="file:///C:\Users\roger_000\AppData\Local\Temp\OpenLiveWriter-1373321587\supfiles1AAB2E6C\image25%5b1%5d.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TotalTime>
  <Pages>18</Pages>
  <Words>1003</Words>
  <Characters>5722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Carlson</dc:creator>
  <cp:keywords/>
  <dc:description/>
  <cp:lastModifiedBy>Roger Carlson</cp:lastModifiedBy>
  <cp:revision>1</cp:revision>
  <dcterms:created xsi:type="dcterms:W3CDTF">2016-06-10T10:43:00Z</dcterms:created>
  <dcterms:modified xsi:type="dcterms:W3CDTF">2016-06-10T11:46:00Z</dcterms:modified>
</cp:coreProperties>
</file>